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B20" w:rsidRDefault="00DF3D9F">
      <w:pPr>
        <w:jc w:val="both"/>
      </w:pPr>
      <w:r>
        <w:rPr>
          <w:b/>
          <w:i/>
        </w:rPr>
        <w:t>Suvestinė redakcija nuo 2024-01-30</w:t>
      </w:r>
    </w:p>
    <w:p w:rsidR="00AB2B20" w:rsidRDefault="00AB2B20">
      <w:pPr>
        <w:jc w:val="both"/>
        <w:rPr>
          <w:sz w:val="20"/>
        </w:rPr>
      </w:pPr>
      <w:bookmarkStart w:id="0" w:name="_GoBack"/>
      <w:bookmarkEnd w:id="0"/>
    </w:p>
    <w:p w:rsidR="00AB2B20" w:rsidRDefault="00DF3D9F">
      <w:pPr>
        <w:jc w:val="both"/>
        <w:rPr>
          <w:sz w:val="20"/>
        </w:rPr>
      </w:pPr>
      <w:r>
        <w:rPr>
          <w:i/>
          <w:sz w:val="20"/>
        </w:rPr>
        <w:t>Sprendimas paskelbtas: TAR 2023-10-02, i. k. 2023-19223</w:t>
      </w:r>
    </w:p>
    <w:p w:rsidR="00AB2B20" w:rsidRDefault="00AB2B20">
      <w:pPr>
        <w:jc w:val="both"/>
        <w:rPr>
          <w:sz w:val="20"/>
        </w:rPr>
      </w:pPr>
    </w:p>
    <w:p w:rsidR="00AB2B20" w:rsidRDefault="00AB2B20">
      <w:pPr>
        <w:tabs>
          <w:tab w:val="center" w:pos="4819"/>
          <w:tab w:val="right" w:pos="9638"/>
        </w:tabs>
        <w:jc w:val="center"/>
      </w:pPr>
    </w:p>
    <w:p w:rsidR="00AB2B20" w:rsidRDefault="00DF3D9F">
      <w:pPr>
        <w:jc w:val="center"/>
      </w:pPr>
      <w:r>
        <w:rPr>
          <w:noProof/>
          <w:szCs w:val="24"/>
          <w:lang w:eastAsia="lt-LT"/>
        </w:rPr>
        <w:drawing>
          <wp:inline distT="0" distB="0" distL="0" distR="0">
            <wp:extent cx="688975" cy="830580"/>
            <wp:effectExtent l="0" t="0" r="0" b="7620"/>
            <wp:docPr id="1" name="Paveikslėlis 1" descr="\\ursa.local\data\users\n.miklyciene\Desktop\Dokumentai\PNG herbas_JUODAI BALTAS.png"/>
            <wp:cNvGraphicFramePr/>
            <a:graphic xmlns:a="http://schemas.openxmlformats.org/drawingml/2006/main">
              <a:graphicData uri="http://schemas.openxmlformats.org/drawingml/2006/picture">
                <pic:pic xmlns:pic="http://schemas.openxmlformats.org/drawingml/2006/picture">
                  <pic:nvPicPr>
                    <pic:cNvPr id="1" name="Paveikslėlis 1" descr="\\ursa.local\data\users\n.miklyciene\Desktop\Dokumentai\PNG herbas_JUODAI BALTA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975" cy="830580"/>
                    </a:xfrm>
                    <a:prstGeom prst="rect">
                      <a:avLst/>
                    </a:prstGeom>
                    <a:noFill/>
                    <a:ln>
                      <a:noFill/>
                    </a:ln>
                  </pic:spPr>
                </pic:pic>
              </a:graphicData>
            </a:graphic>
          </wp:inline>
        </w:drawing>
      </w:r>
    </w:p>
    <w:p w:rsidR="00AB2B20" w:rsidRDefault="00AB2B20">
      <w:pPr>
        <w:jc w:val="center"/>
        <w:rPr>
          <w:sz w:val="16"/>
          <w:szCs w:val="16"/>
        </w:rPr>
      </w:pPr>
    </w:p>
    <w:p w:rsidR="00AB2B20" w:rsidRDefault="00DF3D9F">
      <w:pPr>
        <w:jc w:val="center"/>
        <w:rPr>
          <w:rFonts w:eastAsia="PMingLiU"/>
          <w:b/>
          <w:szCs w:val="24"/>
          <w:lang w:eastAsia="zh-TW"/>
        </w:rPr>
      </w:pPr>
      <w:r>
        <w:rPr>
          <w:rFonts w:eastAsia="PMingLiU"/>
          <w:b/>
          <w:szCs w:val="24"/>
          <w:lang w:eastAsia="zh-TW"/>
        </w:rPr>
        <w:t>UKMERGĖS RAJONO SAVIVALDYBĖS</w:t>
      </w:r>
    </w:p>
    <w:p w:rsidR="00AB2B20" w:rsidRDefault="00DF3D9F">
      <w:pPr>
        <w:jc w:val="center"/>
        <w:rPr>
          <w:rFonts w:eastAsia="PMingLiU"/>
          <w:szCs w:val="24"/>
          <w:lang w:eastAsia="zh-TW"/>
        </w:rPr>
      </w:pPr>
      <w:r>
        <w:rPr>
          <w:rFonts w:eastAsia="PMingLiU"/>
          <w:b/>
          <w:szCs w:val="24"/>
          <w:lang w:eastAsia="zh-TW"/>
        </w:rPr>
        <w:t>TARYBA</w:t>
      </w:r>
    </w:p>
    <w:p w:rsidR="00AB2B20" w:rsidRDefault="00AB2B20">
      <w:pPr>
        <w:jc w:val="center"/>
        <w:rPr>
          <w:rFonts w:eastAsia="PMingLiU"/>
          <w:szCs w:val="24"/>
          <w:lang w:eastAsia="zh-TW"/>
        </w:rPr>
      </w:pPr>
    </w:p>
    <w:p w:rsidR="00AB2B20" w:rsidRDefault="00DF3D9F">
      <w:pPr>
        <w:jc w:val="center"/>
        <w:rPr>
          <w:rFonts w:eastAsia="PMingLiU"/>
          <w:b/>
          <w:szCs w:val="24"/>
          <w:lang w:eastAsia="zh-TW"/>
        </w:rPr>
      </w:pPr>
      <w:r>
        <w:rPr>
          <w:rFonts w:eastAsia="PMingLiU"/>
          <w:b/>
          <w:szCs w:val="24"/>
          <w:lang w:eastAsia="zh-TW"/>
        </w:rPr>
        <w:t>SPRENDIMAS</w:t>
      </w:r>
    </w:p>
    <w:p w:rsidR="00AB2B20" w:rsidRDefault="00DF3D9F">
      <w:pPr>
        <w:widowControl w:val="0"/>
        <w:suppressAutoHyphens/>
        <w:jc w:val="center"/>
        <w:rPr>
          <w:rFonts w:eastAsia="Lucida Sans Unicode" w:cs="Mangal"/>
          <w:kern w:val="3"/>
          <w:szCs w:val="24"/>
          <w:lang w:eastAsia="zh-CN" w:bidi="hi-IN"/>
        </w:rPr>
      </w:pPr>
      <w:r>
        <w:rPr>
          <w:rFonts w:eastAsia="Lucida Sans Unicode" w:cs="Mangal"/>
          <w:b/>
          <w:bCs/>
          <w:kern w:val="3"/>
          <w:szCs w:val="24"/>
          <w:lang w:eastAsia="zh-CN" w:bidi="hi-IN"/>
        </w:rPr>
        <w:t xml:space="preserve">DĖL UKMERGĖS RAJONO SAVIVALDYBĖS </w:t>
      </w:r>
      <w:r>
        <w:rPr>
          <w:rFonts w:eastAsia="Lucida Sans Unicode" w:cs="Mangal"/>
          <w:b/>
          <w:kern w:val="3"/>
          <w:szCs w:val="24"/>
          <w:lang w:eastAsia="zh-CN" w:bidi="hi-IN"/>
        </w:rPr>
        <w:t>DALYVAUJAMOJO BIUDŽETO PRIEMONĖS ĮGYVENDINIMO TVARKOS APRAŠO PATVIRTINIMO</w:t>
      </w:r>
    </w:p>
    <w:p w:rsidR="00AB2B20" w:rsidRDefault="00AB2B20">
      <w:pPr>
        <w:jc w:val="center"/>
        <w:rPr>
          <w:rFonts w:eastAsia="PMingLiU"/>
          <w:b/>
          <w:szCs w:val="24"/>
          <w:lang w:eastAsia="zh-TW"/>
        </w:rPr>
      </w:pPr>
    </w:p>
    <w:p w:rsidR="00AB2B20" w:rsidRDefault="00DF3D9F">
      <w:pPr>
        <w:jc w:val="center"/>
        <w:rPr>
          <w:rFonts w:eastAsia="PMingLiU"/>
          <w:szCs w:val="24"/>
          <w:lang w:eastAsia="zh-TW"/>
        </w:rPr>
      </w:pPr>
      <w:r>
        <w:rPr>
          <w:rFonts w:eastAsia="PMingLiU"/>
          <w:szCs w:val="24"/>
          <w:lang w:eastAsia="zh-TW"/>
        </w:rPr>
        <w:t>2023 m. rugsėjo 28 d. Nr. 7-121</w:t>
      </w:r>
    </w:p>
    <w:p w:rsidR="00AB2B20" w:rsidRDefault="00DF3D9F">
      <w:pPr>
        <w:tabs>
          <w:tab w:val="left" w:pos="1272"/>
        </w:tabs>
        <w:jc w:val="center"/>
        <w:rPr>
          <w:rFonts w:eastAsia="PMingLiU"/>
          <w:szCs w:val="24"/>
          <w:lang w:eastAsia="zh-TW"/>
        </w:rPr>
      </w:pPr>
      <w:r>
        <w:rPr>
          <w:rFonts w:eastAsia="PMingLiU"/>
          <w:szCs w:val="24"/>
          <w:lang w:eastAsia="zh-TW"/>
        </w:rPr>
        <w:t>Ukmergė</w:t>
      </w:r>
    </w:p>
    <w:p w:rsidR="00AB2B20" w:rsidRDefault="00AB2B20">
      <w:pPr>
        <w:jc w:val="center"/>
        <w:rPr>
          <w:rFonts w:eastAsia="PMingLiU"/>
          <w:szCs w:val="24"/>
          <w:lang w:eastAsia="zh-TW"/>
        </w:rPr>
      </w:pPr>
    </w:p>
    <w:p w:rsidR="00AB2B20" w:rsidRDefault="00AB2B20">
      <w:pPr>
        <w:jc w:val="center"/>
        <w:rPr>
          <w:rFonts w:eastAsia="PMingLiU"/>
          <w:szCs w:val="24"/>
          <w:lang w:eastAsia="zh-TW"/>
        </w:rPr>
      </w:pPr>
    </w:p>
    <w:p w:rsidR="00AB2B20" w:rsidRDefault="00DF3D9F">
      <w:pPr>
        <w:ind w:firstLine="1276"/>
        <w:jc w:val="both"/>
        <w:rPr>
          <w:rFonts w:eastAsia="PMingLiU"/>
          <w:b/>
          <w:szCs w:val="24"/>
          <w:lang w:eastAsia="ar-SA"/>
        </w:rPr>
      </w:pPr>
      <w:r>
        <w:rPr>
          <w:rFonts w:eastAsia="PMingLiU"/>
          <w:szCs w:val="24"/>
          <w:lang w:eastAsia="lt-LT"/>
        </w:rPr>
        <w:t xml:space="preserve">Vadovaudamasi Lietuvos Respublikos vietos savivaldos įstatymo 6 straipsnio 22 punktu, 15 straipsnio 4 dalimi, 42 straipsniu ir </w:t>
      </w:r>
      <w:r>
        <w:rPr>
          <w:rFonts w:eastAsia="PMingLiU"/>
          <w:szCs w:val="24"/>
          <w:lang w:eastAsia="lt-LT"/>
        </w:rPr>
        <w:t>atsižvelgdama į Ukmergės rajono savivaldybės 2021</w:t>
      </w:r>
      <w:r>
        <w:rPr>
          <w:rFonts w:eastAsia="PMingLiU"/>
          <w:szCs w:val="24"/>
          <w:lang w:eastAsia="zh-CN"/>
        </w:rPr>
        <w:t>–</w:t>
      </w:r>
      <w:r>
        <w:rPr>
          <w:rFonts w:eastAsia="PMingLiU"/>
          <w:szCs w:val="24"/>
          <w:lang w:eastAsia="lt-LT"/>
        </w:rPr>
        <w:t xml:space="preserve">2027 m. strateginį plėtros planą, patvirtintą Ukmergės rajono </w:t>
      </w:r>
      <w:r>
        <w:rPr>
          <w:rFonts w:eastAsia="PMingLiU"/>
          <w:szCs w:val="24"/>
          <w:lang w:eastAsia="zh-CN"/>
        </w:rPr>
        <w:t>savivaldybės tarybos 2021 m. gegužės 27 d. sprendimu Nr. 7-1254 „Dėl Ukmergės rajono savivaldybės 2021–2027 metų strateginio plėtros plano patvi</w:t>
      </w:r>
      <w:r>
        <w:rPr>
          <w:rFonts w:eastAsia="PMingLiU"/>
          <w:szCs w:val="24"/>
          <w:lang w:eastAsia="zh-CN"/>
        </w:rPr>
        <w:t xml:space="preserve">rtinimo“, </w:t>
      </w:r>
      <w:r>
        <w:rPr>
          <w:rFonts w:eastAsia="PMingLiU"/>
          <w:szCs w:val="24"/>
          <w:lang w:eastAsia="lt-LT"/>
        </w:rPr>
        <w:t>Ukmergės rajono savivaldybės taryba  n u s p r e n d ž i a</w:t>
      </w:r>
      <w:r>
        <w:rPr>
          <w:rFonts w:eastAsia="PMingLiU"/>
          <w:szCs w:val="24"/>
          <w:lang w:eastAsia="zh-CN"/>
        </w:rPr>
        <w:t>:</w:t>
      </w:r>
    </w:p>
    <w:p w:rsidR="00AB2B20" w:rsidRDefault="00DF3D9F">
      <w:pPr>
        <w:widowControl w:val="0"/>
        <w:tabs>
          <w:tab w:val="left" w:pos="1170"/>
          <w:tab w:val="left" w:pos="1560"/>
        </w:tabs>
        <w:suppressAutoHyphens/>
        <w:ind w:firstLine="1276"/>
        <w:jc w:val="both"/>
        <w:rPr>
          <w:szCs w:val="24"/>
          <w:lang w:eastAsia="zh-CN"/>
        </w:rPr>
      </w:pPr>
      <w:r>
        <w:rPr>
          <w:szCs w:val="24"/>
          <w:lang w:eastAsia="zh-CN"/>
        </w:rPr>
        <w:t>1.</w:t>
      </w:r>
      <w:r>
        <w:rPr>
          <w:szCs w:val="24"/>
          <w:lang w:eastAsia="zh-CN"/>
        </w:rPr>
        <w:tab/>
        <w:t xml:space="preserve">Patvirtinti </w:t>
      </w:r>
      <w:r>
        <w:rPr>
          <w:bCs/>
          <w:szCs w:val="24"/>
          <w:lang w:eastAsia="ar-SA"/>
        </w:rPr>
        <w:t>Ukmergės rajono savivaldybės dalyvaujamojo biudžeto priemonės įgyvendinimo tvarkos aprašą (pridedama).</w:t>
      </w:r>
    </w:p>
    <w:p w:rsidR="00AB2B20" w:rsidRDefault="00DF3D9F">
      <w:pPr>
        <w:ind w:firstLine="1276"/>
        <w:jc w:val="both"/>
        <w:rPr>
          <w:szCs w:val="24"/>
        </w:rPr>
      </w:pPr>
      <w:r>
        <w:rPr>
          <w:color w:val="000000"/>
          <w:szCs w:val="24"/>
          <w:lang w:eastAsia="lt-LT"/>
        </w:rPr>
        <w:t xml:space="preserve">2. Pripažinti netekusiu galios Ukmergės rajono savivaldybės tarybos </w:t>
      </w:r>
      <w:r>
        <w:rPr>
          <w:color w:val="000000"/>
          <w:szCs w:val="24"/>
          <w:lang w:eastAsia="lt-LT"/>
        </w:rPr>
        <w:t>2020 m. gruodžio 21 d. sprendimą Nr. 7-285 „Dėl</w:t>
      </w:r>
      <w:r>
        <w:rPr>
          <w:szCs w:val="24"/>
        </w:rPr>
        <w:t xml:space="preserve"> Ukmergės rajono savivaldybės bendruomenės iniciatyvų, skirtų gyvenamajai aplinkai kurti ir plėsti, projektų idėjų atrankos ir finansavimo tvarkos aprašo patvirtinimo“</w:t>
      </w:r>
      <w:r>
        <w:rPr>
          <w:color w:val="000000"/>
          <w:szCs w:val="24"/>
          <w:lang w:eastAsia="lt-LT"/>
        </w:rPr>
        <w:t>.</w:t>
      </w:r>
    </w:p>
    <w:p w:rsidR="00AB2B20" w:rsidRDefault="00AB2B20">
      <w:pPr>
        <w:tabs>
          <w:tab w:val="left" w:pos="1296"/>
          <w:tab w:val="left" w:pos="2592"/>
          <w:tab w:val="left" w:pos="3888"/>
          <w:tab w:val="left" w:pos="5184"/>
          <w:tab w:val="left" w:pos="6480"/>
          <w:tab w:val="left" w:pos="7140"/>
        </w:tabs>
      </w:pPr>
    </w:p>
    <w:p w:rsidR="00AB2B20" w:rsidRDefault="00AB2B20">
      <w:pPr>
        <w:tabs>
          <w:tab w:val="left" w:pos="1296"/>
          <w:tab w:val="left" w:pos="2592"/>
          <w:tab w:val="left" w:pos="3888"/>
          <w:tab w:val="left" w:pos="5184"/>
          <w:tab w:val="left" w:pos="6480"/>
          <w:tab w:val="left" w:pos="7140"/>
        </w:tabs>
      </w:pPr>
    </w:p>
    <w:p w:rsidR="00AB2B20" w:rsidRDefault="00AB2B20">
      <w:pPr>
        <w:tabs>
          <w:tab w:val="left" w:pos="1296"/>
          <w:tab w:val="left" w:pos="2592"/>
          <w:tab w:val="left" w:pos="3888"/>
          <w:tab w:val="left" w:pos="5184"/>
          <w:tab w:val="left" w:pos="6480"/>
          <w:tab w:val="left" w:pos="7140"/>
        </w:tabs>
      </w:pPr>
    </w:p>
    <w:p w:rsidR="00AB2B20" w:rsidRDefault="00DF3D9F">
      <w:pPr>
        <w:tabs>
          <w:tab w:val="left" w:pos="1296"/>
          <w:tab w:val="left" w:pos="7938"/>
        </w:tabs>
        <w:rPr>
          <w:szCs w:val="24"/>
        </w:rPr>
      </w:pPr>
      <w:r>
        <w:rPr>
          <w:szCs w:val="24"/>
        </w:rPr>
        <w:t>Savivaldybės meras</w:t>
      </w:r>
      <w:r>
        <w:rPr>
          <w:szCs w:val="24"/>
        </w:rPr>
        <w:tab/>
        <w:t>Darius Varnas</w:t>
      </w:r>
    </w:p>
    <w:p w:rsidR="00AB2B20" w:rsidRDefault="00AB2B20">
      <w:pPr>
        <w:tabs>
          <w:tab w:val="left" w:pos="1296"/>
          <w:tab w:val="left" w:pos="2592"/>
          <w:tab w:val="left" w:pos="3888"/>
          <w:tab w:val="left" w:pos="5184"/>
          <w:tab w:val="left" w:pos="6480"/>
          <w:tab w:val="left" w:pos="7140"/>
        </w:tabs>
        <w:rPr>
          <w:szCs w:val="24"/>
        </w:rPr>
        <w:sectPr w:rsidR="00AB2B2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rsidR="00AB2B20" w:rsidRDefault="00DF3D9F">
      <w:pPr>
        <w:ind w:firstLine="5245"/>
        <w:rPr>
          <w:szCs w:val="24"/>
          <w:lang w:eastAsia="lt-LT"/>
        </w:rPr>
      </w:pPr>
      <w:r>
        <w:rPr>
          <w:szCs w:val="24"/>
          <w:lang w:eastAsia="lt-LT"/>
        </w:rPr>
        <w:lastRenderedPageBreak/>
        <w:t>PATVIRTINTA</w:t>
      </w:r>
    </w:p>
    <w:p w:rsidR="00AB2B20" w:rsidRDefault="00DF3D9F">
      <w:pPr>
        <w:ind w:firstLine="5245"/>
        <w:rPr>
          <w:szCs w:val="24"/>
          <w:lang w:eastAsia="lt-LT"/>
        </w:rPr>
      </w:pPr>
      <w:r>
        <w:rPr>
          <w:szCs w:val="24"/>
          <w:lang w:eastAsia="lt-LT"/>
        </w:rPr>
        <w:t xml:space="preserve">Ukmergės rajono savivaldybės tarybos </w:t>
      </w:r>
    </w:p>
    <w:p w:rsidR="00AB2B20" w:rsidRDefault="00DF3D9F">
      <w:pPr>
        <w:ind w:firstLine="5245"/>
        <w:rPr>
          <w:szCs w:val="24"/>
          <w:lang w:eastAsia="lt-LT"/>
        </w:rPr>
      </w:pPr>
      <w:r>
        <w:rPr>
          <w:szCs w:val="24"/>
          <w:lang w:eastAsia="lt-LT"/>
        </w:rPr>
        <w:t>2023 m. rugsėjo 28 d. sprendimu Nr. 7-121</w:t>
      </w:r>
    </w:p>
    <w:p w:rsidR="00AB2B20" w:rsidRDefault="00AB2B20">
      <w:pPr>
        <w:rPr>
          <w:sz w:val="22"/>
          <w:szCs w:val="22"/>
        </w:rPr>
      </w:pPr>
    </w:p>
    <w:p w:rsidR="00AB2B20" w:rsidRDefault="00AB2B20">
      <w:pPr>
        <w:rPr>
          <w:sz w:val="22"/>
          <w:szCs w:val="22"/>
        </w:rPr>
      </w:pPr>
    </w:p>
    <w:p w:rsidR="00AB2B20" w:rsidRDefault="00AB2B20">
      <w:pPr>
        <w:rPr>
          <w:sz w:val="2"/>
          <w:szCs w:val="2"/>
        </w:rPr>
      </w:pPr>
    </w:p>
    <w:p w:rsidR="00AB2B20" w:rsidRDefault="00DF3D9F">
      <w:pPr>
        <w:widowControl w:val="0"/>
        <w:suppressAutoHyphens/>
        <w:jc w:val="center"/>
        <w:rPr>
          <w:rFonts w:eastAsia="Lucida Sans Unicode"/>
          <w:b/>
          <w:bCs/>
          <w:kern w:val="3"/>
          <w:szCs w:val="24"/>
          <w:lang w:eastAsia="zh-CN" w:bidi="hi-IN"/>
        </w:rPr>
      </w:pPr>
      <w:r>
        <w:rPr>
          <w:rFonts w:eastAsia="Lucida Sans Unicode"/>
          <w:b/>
          <w:bCs/>
          <w:kern w:val="3"/>
          <w:szCs w:val="24"/>
          <w:lang w:eastAsia="zh-CN" w:bidi="hi-IN"/>
        </w:rPr>
        <w:t>UKMERGĖS RAJONO SAVIVALDYBĖS DALYVAUJAMOJO BIUDŽETO PRIEMONĖS ĮGYVENDINIMO TVARKOS APRAŠAS</w:t>
      </w:r>
    </w:p>
    <w:p w:rsidR="00AB2B20" w:rsidRDefault="00AB2B20">
      <w:pPr>
        <w:rPr>
          <w:sz w:val="2"/>
          <w:szCs w:val="2"/>
        </w:rPr>
      </w:pPr>
    </w:p>
    <w:p w:rsidR="00AB2B20" w:rsidRDefault="00AB2B20">
      <w:pPr>
        <w:widowControl w:val="0"/>
        <w:suppressAutoHyphens/>
        <w:jc w:val="center"/>
        <w:rPr>
          <w:rFonts w:eastAsia="Lucida Sans Unicode"/>
          <w:b/>
          <w:bCs/>
          <w:kern w:val="3"/>
          <w:szCs w:val="24"/>
          <w:lang w:eastAsia="zh-CN" w:bidi="hi-IN"/>
        </w:rPr>
      </w:pPr>
    </w:p>
    <w:p w:rsidR="00AB2B20" w:rsidRDefault="00DF3D9F">
      <w:pPr>
        <w:widowControl w:val="0"/>
        <w:tabs>
          <w:tab w:val="center" w:pos="4819"/>
          <w:tab w:val="left" w:pos="5865"/>
        </w:tabs>
        <w:suppressAutoHyphens/>
        <w:jc w:val="center"/>
        <w:rPr>
          <w:rFonts w:eastAsia="Lucida Sans Unicode"/>
          <w:b/>
          <w:bCs/>
          <w:kern w:val="3"/>
          <w:szCs w:val="24"/>
          <w:lang w:eastAsia="zh-CN" w:bidi="hi-IN"/>
        </w:rPr>
      </w:pPr>
      <w:r>
        <w:rPr>
          <w:rFonts w:eastAsia="Lucida Sans Unicode"/>
          <w:b/>
          <w:bCs/>
          <w:kern w:val="3"/>
          <w:szCs w:val="24"/>
          <w:lang w:eastAsia="zh-CN" w:bidi="hi-IN"/>
        </w:rPr>
        <w:t>I</w:t>
      </w:r>
      <w:r>
        <w:rPr>
          <w:rFonts w:eastAsia="Lucida Sans Unicode"/>
          <w:b/>
          <w:bCs/>
          <w:kern w:val="3"/>
          <w:szCs w:val="24"/>
          <w:lang w:eastAsia="zh-CN" w:bidi="hi-IN"/>
        </w:rPr>
        <w:t xml:space="preserve"> SKYRIUS</w:t>
      </w:r>
    </w:p>
    <w:p w:rsidR="00AB2B20" w:rsidRDefault="00DF3D9F">
      <w:pPr>
        <w:widowControl w:val="0"/>
        <w:suppressAutoHyphens/>
        <w:jc w:val="center"/>
        <w:rPr>
          <w:rFonts w:eastAsia="Lucida Sans Unicode"/>
          <w:b/>
          <w:bCs/>
          <w:kern w:val="3"/>
          <w:szCs w:val="24"/>
          <w:lang w:eastAsia="zh-CN" w:bidi="hi-IN"/>
        </w:rPr>
      </w:pPr>
      <w:r>
        <w:rPr>
          <w:rFonts w:eastAsia="Lucida Sans Unicode"/>
          <w:b/>
          <w:bCs/>
          <w:kern w:val="3"/>
          <w:szCs w:val="24"/>
          <w:lang w:eastAsia="zh-CN" w:bidi="hi-IN"/>
        </w:rPr>
        <w:t>BENDROSIOS NUOSTATOS</w:t>
      </w:r>
    </w:p>
    <w:p w:rsidR="00AB2B20" w:rsidRDefault="00AB2B20">
      <w:pPr>
        <w:widowControl w:val="0"/>
        <w:suppressAutoHyphens/>
        <w:jc w:val="center"/>
        <w:rPr>
          <w:rFonts w:eastAsia="Lucida Sans Unicode"/>
          <w:b/>
          <w:bCs/>
          <w:kern w:val="3"/>
          <w:szCs w:val="24"/>
          <w:lang w:eastAsia="zh-CN" w:bidi="hi-IN"/>
        </w:rPr>
      </w:pPr>
    </w:p>
    <w:p w:rsidR="00AB2B20" w:rsidRDefault="00DF3D9F">
      <w:pPr>
        <w:widowControl w:val="0"/>
        <w:tabs>
          <w:tab w:val="left" w:pos="1701"/>
        </w:tabs>
        <w:suppressAutoHyphens/>
        <w:ind w:firstLine="1276"/>
        <w:jc w:val="both"/>
        <w:rPr>
          <w:szCs w:val="24"/>
          <w:lang w:eastAsia="zh-CN"/>
        </w:rPr>
      </w:pPr>
      <w:r>
        <w:rPr>
          <w:szCs w:val="24"/>
          <w:lang w:eastAsia="zh-CN"/>
        </w:rPr>
        <w:t>1.</w:t>
      </w:r>
      <w:r>
        <w:rPr>
          <w:szCs w:val="24"/>
          <w:lang w:eastAsia="zh-CN"/>
        </w:rPr>
        <w:tab/>
        <w:t>Ukmergės rajono savivaldybės dalyvaujamojo biudžeto priemonės įgyvendinimo tvarkos aprašas (toliau – Aprašas) nustato Ukmergės rajono savivaldybės (toliau – Savivaldybė) biudžeto lėšomis finansuojamų Savivaldybės gyventojų</w:t>
      </w:r>
      <w:r>
        <w:rPr>
          <w:szCs w:val="24"/>
          <w:lang w:eastAsia="zh-CN"/>
        </w:rPr>
        <w:t xml:space="preserve"> inicijuotų projektų viešosiose erdvėse idėjų pasiūlymų teikimo, vertinimo, atrankos, lėšų skyrimo ir įgyvendinimo tvarką. </w:t>
      </w:r>
    </w:p>
    <w:p w:rsidR="00AB2B20" w:rsidRDefault="00DF3D9F">
      <w:pPr>
        <w:widowControl w:val="0"/>
        <w:tabs>
          <w:tab w:val="left" w:pos="1701"/>
        </w:tabs>
        <w:suppressAutoHyphens/>
        <w:ind w:firstLine="1276"/>
        <w:jc w:val="both"/>
        <w:rPr>
          <w:szCs w:val="24"/>
          <w:lang w:eastAsia="zh-CN"/>
        </w:rPr>
      </w:pPr>
      <w:r>
        <w:rPr>
          <w:szCs w:val="24"/>
          <w:lang w:eastAsia="zh-CN"/>
        </w:rPr>
        <w:t>2.</w:t>
      </w:r>
      <w:r>
        <w:rPr>
          <w:szCs w:val="24"/>
          <w:lang w:eastAsia="zh-CN"/>
        </w:rPr>
        <w:tab/>
        <w:t>Dalyvaujamojo biudžeto priemonės tikslas – didinti gyventojų įtraukimą į sprendimų priėmimą dėl viešųjų lėšų panaudojimo. Pagrind</w:t>
      </w:r>
      <w:r>
        <w:rPr>
          <w:szCs w:val="24"/>
          <w:lang w:eastAsia="zh-CN"/>
        </w:rPr>
        <w:t>iniai uždaviniai yra skatinti asmenų iniciatyvą Ukmergės rajone, gerinti ir stiprinti vietinės valdžios ryšius su gyventojais, aktyvinti gyventojų dalyvavimą atnaujinant ar sukuriant viešąsias erdves.</w:t>
      </w:r>
    </w:p>
    <w:p w:rsidR="00AB2B20" w:rsidRDefault="00DF3D9F">
      <w:pPr>
        <w:widowControl w:val="0"/>
        <w:tabs>
          <w:tab w:val="left" w:pos="1701"/>
        </w:tabs>
        <w:suppressAutoHyphens/>
        <w:ind w:firstLine="1276"/>
        <w:jc w:val="both"/>
        <w:rPr>
          <w:szCs w:val="24"/>
          <w:lang w:eastAsia="zh-CN"/>
        </w:rPr>
      </w:pPr>
      <w:r>
        <w:rPr>
          <w:szCs w:val="24"/>
          <w:lang w:eastAsia="zh-CN"/>
        </w:rPr>
        <w:t>3.</w:t>
      </w:r>
      <w:r>
        <w:rPr>
          <w:szCs w:val="24"/>
          <w:lang w:eastAsia="zh-CN"/>
        </w:rPr>
        <w:tab/>
        <w:t>Savivaldybės gyventojų projektų idėjos, skirtos gyve</w:t>
      </w:r>
      <w:r>
        <w:rPr>
          <w:szCs w:val="24"/>
          <w:lang w:eastAsia="zh-CN"/>
        </w:rPr>
        <w:t>namajai aplinkai gerinti, įgyvendinamos kasmet, numatant tam dalyvaujamojo biudžeto priemonę Savivaldybės strateginiame veiklos plane ir lėšas Savivaldybės biudžete.</w:t>
      </w:r>
    </w:p>
    <w:p w:rsidR="00AB2B20" w:rsidRDefault="00DF3D9F">
      <w:pPr>
        <w:widowControl w:val="0"/>
        <w:tabs>
          <w:tab w:val="left" w:pos="1701"/>
        </w:tabs>
        <w:suppressAutoHyphens/>
        <w:ind w:firstLine="1276"/>
        <w:jc w:val="both"/>
        <w:rPr>
          <w:szCs w:val="24"/>
          <w:lang w:eastAsia="zh-CN"/>
        </w:rPr>
      </w:pPr>
      <w:r>
        <w:rPr>
          <w:szCs w:val="24"/>
          <w:lang w:eastAsia="zh-CN"/>
        </w:rPr>
        <w:t>4.</w:t>
      </w:r>
      <w:r>
        <w:rPr>
          <w:szCs w:val="24"/>
          <w:lang w:eastAsia="zh-CN"/>
        </w:rPr>
        <w:tab/>
        <w:t>Šiame Apraše vartojamos sąvokos:</w:t>
      </w:r>
    </w:p>
    <w:p w:rsidR="00AB2B20" w:rsidRDefault="00DF3D9F">
      <w:pPr>
        <w:widowControl w:val="0"/>
        <w:tabs>
          <w:tab w:val="left" w:pos="1701"/>
        </w:tabs>
        <w:suppressAutoHyphens/>
        <w:ind w:firstLine="1276"/>
        <w:jc w:val="both"/>
        <w:rPr>
          <w:szCs w:val="24"/>
          <w:lang w:eastAsia="zh-CN"/>
        </w:rPr>
      </w:pPr>
      <w:r>
        <w:rPr>
          <w:szCs w:val="24"/>
          <w:lang w:eastAsia="zh-CN"/>
        </w:rPr>
        <w:t>4.1.</w:t>
      </w:r>
      <w:r>
        <w:rPr>
          <w:szCs w:val="24"/>
          <w:lang w:eastAsia="zh-CN"/>
        </w:rPr>
        <w:tab/>
      </w:r>
      <w:r>
        <w:rPr>
          <w:b/>
          <w:bCs/>
          <w:szCs w:val="24"/>
          <w:lang w:eastAsia="zh-CN"/>
        </w:rPr>
        <w:t xml:space="preserve">Dalyvaujamasis biudžetas – </w:t>
      </w:r>
      <w:r>
        <w:rPr>
          <w:szCs w:val="24"/>
          <w:lang w:eastAsia="zh-CN"/>
        </w:rPr>
        <w:t>tai būdas, kaip saviva</w:t>
      </w:r>
      <w:r>
        <w:rPr>
          <w:szCs w:val="24"/>
          <w:lang w:eastAsia="zh-CN"/>
        </w:rPr>
        <w:t>lda kartu su gyventojais sprendžia dėl viešųjų lėšų panaudojimo gyvenamajai aplinkai gerinti, kai visi gyventojai turi galimybę pateikti savo projektų idėjas ir balsuoti už geriausią ir reikalingiausią projekto idėją.</w:t>
      </w:r>
    </w:p>
    <w:p w:rsidR="00AB2B20" w:rsidRDefault="00DF3D9F">
      <w:pPr>
        <w:widowControl w:val="0"/>
        <w:tabs>
          <w:tab w:val="left" w:pos="1701"/>
        </w:tabs>
        <w:suppressAutoHyphens/>
        <w:ind w:firstLine="1276"/>
        <w:jc w:val="both"/>
        <w:rPr>
          <w:szCs w:val="24"/>
          <w:lang w:eastAsia="zh-CN"/>
        </w:rPr>
      </w:pPr>
      <w:r>
        <w:rPr>
          <w:szCs w:val="24"/>
          <w:lang w:eastAsia="zh-CN"/>
        </w:rPr>
        <w:t>4.2.</w:t>
      </w:r>
      <w:r>
        <w:rPr>
          <w:szCs w:val="24"/>
          <w:lang w:eastAsia="zh-CN"/>
        </w:rPr>
        <w:tab/>
      </w:r>
      <w:r>
        <w:rPr>
          <w:b/>
          <w:bCs/>
          <w:szCs w:val="24"/>
          <w:lang w:eastAsia="zh-CN"/>
        </w:rPr>
        <w:t>Projekto idėja</w:t>
      </w:r>
      <w:r>
        <w:rPr>
          <w:bCs/>
          <w:szCs w:val="24"/>
          <w:lang w:eastAsia="zh-CN"/>
        </w:rPr>
        <w:t xml:space="preserve"> – laiku apibrėžta </w:t>
      </w:r>
      <w:r>
        <w:rPr>
          <w:bCs/>
          <w:szCs w:val="24"/>
          <w:lang w:eastAsia="zh-CN"/>
        </w:rPr>
        <w:t xml:space="preserve">kryptingos veiklos priemonių visuma, kurios tikslas – didinti Ukmergės rajono savivaldybės viešųjų erdvių patrauklumą. Projekto idėja – skirta </w:t>
      </w:r>
      <w:r>
        <w:rPr>
          <w:szCs w:val="24"/>
          <w:lang w:eastAsia="zh-CN"/>
        </w:rPr>
        <w:t>viešųjų erdvių ir viešojo naudojimo infrastruktūros, susijusios su laisvalaikio, poilsio, sporto, kultūrine veikl</w:t>
      </w:r>
      <w:r>
        <w:rPr>
          <w:szCs w:val="24"/>
          <w:lang w:eastAsia="zh-CN"/>
        </w:rPr>
        <w:t>omis, sukūrimui ir atnaujinimui</w:t>
      </w:r>
      <w:r>
        <w:rPr>
          <w:bCs/>
          <w:szCs w:val="24"/>
          <w:lang w:eastAsia="zh-CN"/>
        </w:rPr>
        <w:t xml:space="preserve">, įgyvendinama Savivaldybės teritorijoje, valstybės ar savivaldybės valdomoje bendrojo naudojimo teritorijoje ar visuomeninės paskirties teritorijoje. </w:t>
      </w:r>
    </w:p>
    <w:p w:rsidR="00AB2B20" w:rsidRDefault="00DF3D9F">
      <w:pPr>
        <w:widowControl w:val="0"/>
        <w:tabs>
          <w:tab w:val="left" w:pos="1701"/>
        </w:tabs>
        <w:suppressAutoHyphens/>
        <w:ind w:firstLine="1276"/>
        <w:jc w:val="both"/>
        <w:rPr>
          <w:szCs w:val="24"/>
          <w:lang w:eastAsia="zh-CN"/>
        </w:rPr>
      </w:pPr>
      <w:r>
        <w:rPr>
          <w:szCs w:val="24"/>
          <w:lang w:eastAsia="zh-CN"/>
        </w:rPr>
        <w:t>4.3.</w:t>
      </w:r>
      <w:r>
        <w:rPr>
          <w:szCs w:val="24"/>
          <w:lang w:eastAsia="zh-CN"/>
        </w:rPr>
        <w:tab/>
      </w:r>
      <w:r>
        <w:rPr>
          <w:b/>
          <w:szCs w:val="24"/>
          <w:lang w:eastAsia="zh-CN"/>
        </w:rPr>
        <w:t>Projekto idėjos p</w:t>
      </w:r>
      <w:r>
        <w:rPr>
          <w:b/>
          <w:bCs/>
          <w:szCs w:val="24"/>
          <w:lang w:eastAsia="zh-CN"/>
        </w:rPr>
        <w:t>asiūlymas</w:t>
      </w:r>
      <w:r>
        <w:rPr>
          <w:bCs/>
          <w:szCs w:val="24"/>
          <w:lang w:eastAsia="zh-CN"/>
        </w:rPr>
        <w:t xml:space="preserve"> – </w:t>
      </w:r>
      <w:r>
        <w:rPr>
          <w:szCs w:val="24"/>
          <w:lang w:eastAsia="zh-CN"/>
        </w:rPr>
        <w:t>dokumentas su priedais pagal parengtą f</w:t>
      </w:r>
      <w:r>
        <w:rPr>
          <w:szCs w:val="24"/>
          <w:lang w:eastAsia="zh-CN"/>
        </w:rPr>
        <w:t xml:space="preserve">ormą </w:t>
      </w:r>
      <w:r>
        <w:rPr>
          <w:bCs/>
          <w:szCs w:val="24"/>
          <w:lang w:eastAsia="zh-CN"/>
        </w:rPr>
        <w:t>(</w:t>
      </w:r>
      <w:r>
        <w:rPr>
          <w:szCs w:val="24"/>
          <w:lang w:eastAsia="zh-CN"/>
        </w:rPr>
        <w:t xml:space="preserve">1 priedas), </w:t>
      </w:r>
      <w:r>
        <w:rPr>
          <w:bCs/>
          <w:szCs w:val="24"/>
          <w:lang w:eastAsia="zh-CN"/>
        </w:rPr>
        <w:t xml:space="preserve">kurį pateikia pareiškėjas </w:t>
      </w:r>
      <w:r>
        <w:rPr>
          <w:szCs w:val="24"/>
          <w:lang w:eastAsia="zh-CN"/>
        </w:rPr>
        <w:t>išdėstydamas savo idėją pagal kvietime teikti projektų idėjų pasiūlymus nurodytą tvarką ir terminus.</w:t>
      </w:r>
    </w:p>
    <w:p w:rsidR="00AB2B20" w:rsidRDefault="00DF3D9F">
      <w:pPr>
        <w:widowControl w:val="0"/>
        <w:tabs>
          <w:tab w:val="left" w:pos="1701"/>
        </w:tabs>
        <w:suppressAutoHyphens/>
        <w:ind w:firstLine="1276"/>
        <w:jc w:val="both"/>
        <w:rPr>
          <w:szCs w:val="24"/>
          <w:lang w:eastAsia="zh-CN"/>
        </w:rPr>
      </w:pPr>
      <w:r>
        <w:rPr>
          <w:szCs w:val="24"/>
          <w:lang w:eastAsia="zh-CN"/>
        </w:rPr>
        <w:t>4.4.</w:t>
      </w:r>
      <w:r>
        <w:rPr>
          <w:szCs w:val="24"/>
          <w:lang w:eastAsia="zh-CN"/>
        </w:rPr>
        <w:tab/>
      </w:r>
      <w:r>
        <w:rPr>
          <w:b/>
          <w:szCs w:val="24"/>
          <w:lang w:eastAsia="zh-CN"/>
        </w:rPr>
        <w:t>Pareiškėjas</w:t>
      </w:r>
      <w:r>
        <w:rPr>
          <w:szCs w:val="24"/>
          <w:lang w:eastAsia="zh-CN"/>
        </w:rPr>
        <w:t xml:space="preserve"> – Ukmergės rajone gyvenamąją vietą deklaravęs, ne jaunesnis kaip 16 metų asmuo, surinkęs 15 ra</w:t>
      </w:r>
      <w:r>
        <w:rPr>
          <w:szCs w:val="24"/>
          <w:lang w:eastAsia="zh-CN"/>
        </w:rPr>
        <w:t>jono savivaldybėje gyvenamąją vietą deklaravusių gyventojų parašų, palaikančių projekto idėjos pasiūlymą, ir pritariančių siūlomos gyvenamosios vietos gerinimo idėjai (2 priedas).</w:t>
      </w:r>
    </w:p>
    <w:p w:rsidR="00AB2B20" w:rsidRDefault="00DF3D9F">
      <w:pPr>
        <w:widowControl w:val="0"/>
        <w:tabs>
          <w:tab w:val="left" w:pos="1701"/>
        </w:tabs>
        <w:suppressAutoHyphens/>
        <w:ind w:firstLine="1276"/>
        <w:jc w:val="both"/>
        <w:rPr>
          <w:szCs w:val="24"/>
          <w:lang w:eastAsia="zh-CN"/>
        </w:rPr>
      </w:pPr>
      <w:r>
        <w:rPr>
          <w:szCs w:val="24"/>
          <w:lang w:eastAsia="zh-CN"/>
        </w:rPr>
        <w:t>4.5.</w:t>
      </w:r>
      <w:r>
        <w:rPr>
          <w:szCs w:val="24"/>
          <w:lang w:eastAsia="zh-CN"/>
        </w:rPr>
        <w:tab/>
      </w:r>
      <w:r>
        <w:rPr>
          <w:b/>
          <w:szCs w:val="24"/>
          <w:lang w:eastAsia="zh-CN"/>
        </w:rPr>
        <w:t>Ba</w:t>
      </w:r>
      <w:r>
        <w:rPr>
          <w:b/>
          <w:bCs/>
          <w:szCs w:val="24"/>
          <w:lang w:eastAsia="zh-CN"/>
        </w:rPr>
        <w:t>lsavimas už projektų idėjų įgyvendinimą</w:t>
      </w:r>
      <w:r>
        <w:rPr>
          <w:bCs/>
          <w:szCs w:val="24"/>
          <w:lang w:eastAsia="zh-CN"/>
        </w:rPr>
        <w:t xml:space="preserve"> – gyventojų balsavimas elektr</w:t>
      </w:r>
      <w:r>
        <w:rPr>
          <w:bCs/>
          <w:szCs w:val="24"/>
          <w:lang w:eastAsia="zh-CN"/>
        </w:rPr>
        <w:t>oniniu būdu (ar kitomis Kvietime teikti projektų idėjų pasiūlymus nurodytomis priemonėmis) už pareiškėjų pateiktus ir Aprašo reikalavimus atitinkančius projektų idėjų pasiūlymus.</w:t>
      </w:r>
    </w:p>
    <w:p w:rsidR="00AB2B20" w:rsidRDefault="00DF3D9F">
      <w:pPr>
        <w:widowControl w:val="0"/>
        <w:tabs>
          <w:tab w:val="left" w:pos="1701"/>
        </w:tabs>
        <w:suppressAutoHyphens/>
        <w:ind w:firstLine="1276"/>
        <w:jc w:val="both"/>
        <w:rPr>
          <w:strike/>
          <w:szCs w:val="24"/>
          <w:lang w:eastAsia="zh-CN"/>
        </w:rPr>
      </w:pPr>
      <w:r>
        <w:rPr>
          <w:szCs w:val="24"/>
          <w:lang w:eastAsia="zh-CN"/>
        </w:rPr>
        <w:t>4.6.</w:t>
      </w:r>
      <w:r>
        <w:rPr>
          <w:szCs w:val="24"/>
          <w:lang w:eastAsia="zh-CN"/>
        </w:rPr>
        <w:tab/>
      </w:r>
      <w:r>
        <w:rPr>
          <w:b/>
          <w:szCs w:val="24"/>
          <w:lang w:eastAsia="zh-CN"/>
        </w:rPr>
        <w:t>Kvietimas</w:t>
      </w:r>
      <w:r>
        <w:rPr>
          <w:b/>
          <w:bCs/>
          <w:szCs w:val="24"/>
          <w:lang w:eastAsia="zh-CN"/>
        </w:rPr>
        <w:t xml:space="preserve"> teikti projekto idėjos pasiūlymus</w:t>
      </w:r>
      <w:r>
        <w:rPr>
          <w:bCs/>
          <w:szCs w:val="24"/>
          <w:lang w:eastAsia="zh-CN"/>
        </w:rPr>
        <w:t xml:space="preserve"> </w:t>
      </w:r>
      <w:r>
        <w:rPr>
          <w:szCs w:val="24"/>
          <w:lang w:eastAsia="zh-CN"/>
        </w:rPr>
        <w:t>(toliau – Kvietimas) – Saviv</w:t>
      </w:r>
      <w:r>
        <w:rPr>
          <w:szCs w:val="24"/>
          <w:lang w:eastAsia="zh-CN"/>
        </w:rPr>
        <w:t>aldybės</w:t>
      </w:r>
      <w:r>
        <w:rPr>
          <w:color w:val="E36C0A"/>
          <w:szCs w:val="24"/>
          <w:lang w:eastAsia="zh-CN"/>
        </w:rPr>
        <w:t xml:space="preserve"> </w:t>
      </w:r>
      <w:r>
        <w:rPr>
          <w:szCs w:val="24"/>
          <w:lang w:eastAsia="zh-CN"/>
        </w:rPr>
        <w:t xml:space="preserve">interneto svetainėje </w:t>
      </w:r>
      <w:r>
        <w:rPr>
          <w:color w:val="0563C1"/>
          <w:szCs w:val="24"/>
          <w:u w:val="single"/>
          <w:lang w:eastAsia="zh-CN"/>
        </w:rPr>
        <w:t>www.ukmerge.lt</w:t>
      </w:r>
      <w:r>
        <w:rPr>
          <w:szCs w:val="24"/>
          <w:lang w:eastAsia="zh-CN"/>
        </w:rPr>
        <w:t xml:space="preserve"> ir kitose visuomenės informavimo priemonėse publikuojamas skelbimas, kuriame nurodomos projekto idėjos pateikimo sąlygos ir terminai.</w:t>
      </w:r>
    </w:p>
    <w:p w:rsidR="00AB2B20" w:rsidRDefault="00DF3D9F">
      <w:pPr>
        <w:widowControl w:val="0"/>
        <w:tabs>
          <w:tab w:val="left" w:pos="1701"/>
        </w:tabs>
        <w:suppressAutoHyphens/>
        <w:ind w:firstLine="1276"/>
        <w:jc w:val="both"/>
        <w:rPr>
          <w:szCs w:val="24"/>
          <w:lang w:eastAsia="zh-CN"/>
        </w:rPr>
      </w:pPr>
      <w:r>
        <w:rPr>
          <w:szCs w:val="24"/>
          <w:lang w:eastAsia="zh-CN"/>
        </w:rPr>
        <w:t>4.7.</w:t>
      </w:r>
      <w:r>
        <w:rPr>
          <w:szCs w:val="24"/>
          <w:lang w:eastAsia="zh-CN"/>
        </w:rPr>
        <w:tab/>
      </w:r>
      <w:r>
        <w:rPr>
          <w:b/>
          <w:bCs/>
          <w:szCs w:val="24"/>
          <w:lang w:eastAsia="zh-CN"/>
        </w:rPr>
        <w:t>Darbo grupė</w:t>
      </w:r>
      <w:r>
        <w:rPr>
          <w:szCs w:val="24"/>
          <w:lang w:eastAsia="zh-CN"/>
        </w:rPr>
        <w:t xml:space="preserve"> – Savivaldybės mero potvarkiu sudaryta projektinių idėjų pasi</w:t>
      </w:r>
      <w:r>
        <w:rPr>
          <w:szCs w:val="24"/>
          <w:lang w:eastAsia="zh-CN"/>
        </w:rPr>
        <w:t>ūlymų vertinimo darbo grupė, sudaroma iš ne mažiau kaip 5 narių. Darbo grupės funkcijos – vertinti projektų idėjų pasiūlymus, sudaryti projektų sąrašą ir pateikti jį tolesniam projektų atrankos etapui – viešam balsavimui.</w:t>
      </w:r>
    </w:p>
    <w:p w:rsidR="00AB2B20" w:rsidRDefault="00DF3D9F">
      <w:pPr>
        <w:widowControl w:val="0"/>
        <w:tabs>
          <w:tab w:val="left" w:pos="1701"/>
        </w:tabs>
        <w:suppressAutoHyphens/>
        <w:ind w:firstLine="1276"/>
        <w:jc w:val="both"/>
        <w:rPr>
          <w:bCs/>
          <w:szCs w:val="24"/>
          <w:lang w:eastAsia="zh-CN"/>
        </w:rPr>
      </w:pPr>
      <w:r>
        <w:rPr>
          <w:szCs w:val="24"/>
          <w:lang w:eastAsia="zh-CN"/>
        </w:rPr>
        <w:t>4.8.</w:t>
      </w:r>
      <w:r>
        <w:rPr>
          <w:szCs w:val="24"/>
          <w:lang w:eastAsia="zh-CN"/>
        </w:rPr>
        <w:tab/>
      </w:r>
      <w:r>
        <w:rPr>
          <w:b/>
          <w:szCs w:val="24"/>
          <w:lang w:eastAsia="zh-CN"/>
        </w:rPr>
        <w:t>Viešoji erdvė</w:t>
      </w:r>
      <w:r>
        <w:rPr>
          <w:bCs/>
          <w:szCs w:val="24"/>
          <w:lang w:eastAsia="zh-CN"/>
        </w:rPr>
        <w:t xml:space="preserve"> – gyvenamosios vietovės urbanizuotos teritorijos erdvinės struktūros elementas, skirtas visuomenės bendriesiems interesams, ir Lietuvos valstybei nuosavybės teise priklausanti, Savivaldybei nuosavybės teise priklausanti žemė ar Savivaldybės kitais pagrind</w:t>
      </w:r>
      <w:r>
        <w:rPr>
          <w:bCs/>
          <w:szCs w:val="24"/>
          <w:lang w:eastAsia="zh-CN"/>
        </w:rPr>
        <w:t>ais valdoma žemė.</w:t>
      </w:r>
    </w:p>
    <w:p w:rsidR="00AB2B20" w:rsidRDefault="00AB2B20">
      <w:pPr>
        <w:widowControl w:val="0"/>
        <w:tabs>
          <w:tab w:val="left" w:pos="1701"/>
        </w:tabs>
        <w:suppressAutoHyphens/>
        <w:ind w:firstLine="1276"/>
        <w:jc w:val="both"/>
        <w:rPr>
          <w:szCs w:val="24"/>
          <w:lang w:eastAsia="zh-CN"/>
        </w:rPr>
      </w:pPr>
    </w:p>
    <w:p w:rsidR="00AB2B20" w:rsidRDefault="00DF3D9F">
      <w:pPr>
        <w:suppressAutoHyphens/>
        <w:jc w:val="center"/>
        <w:rPr>
          <w:bCs/>
          <w:szCs w:val="24"/>
          <w:lang w:eastAsia="zh-CN"/>
        </w:rPr>
      </w:pPr>
      <w:r>
        <w:rPr>
          <w:b/>
          <w:bCs/>
          <w:szCs w:val="24"/>
          <w:lang w:eastAsia="zh-CN"/>
        </w:rPr>
        <w:t>II SKYRIUS</w:t>
      </w:r>
    </w:p>
    <w:p w:rsidR="00AB2B20" w:rsidRDefault="00DF3D9F">
      <w:pPr>
        <w:suppressAutoHyphens/>
        <w:jc w:val="center"/>
        <w:rPr>
          <w:bCs/>
          <w:szCs w:val="24"/>
          <w:lang w:eastAsia="zh-CN"/>
        </w:rPr>
      </w:pPr>
      <w:r>
        <w:rPr>
          <w:b/>
          <w:szCs w:val="24"/>
          <w:lang w:eastAsia="zh-CN"/>
        </w:rPr>
        <w:t xml:space="preserve">PROJEKTŲ IDĖJŲ PASIŪLYMŲ </w:t>
      </w:r>
      <w:r>
        <w:rPr>
          <w:b/>
          <w:bCs/>
          <w:szCs w:val="24"/>
          <w:lang w:eastAsia="zh-CN"/>
        </w:rPr>
        <w:t>TEIKIMO TVARKA</w:t>
      </w:r>
    </w:p>
    <w:p w:rsidR="00AB2B20" w:rsidRDefault="00AB2B20">
      <w:pPr>
        <w:suppressAutoHyphens/>
        <w:jc w:val="center"/>
        <w:rPr>
          <w:bCs/>
          <w:szCs w:val="24"/>
          <w:lang w:eastAsia="zh-CN"/>
        </w:rPr>
      </w:pPr>
    </w:p>
    <w:p w:rsidR="00AB2B20" w:rsidRDefault="00DF3D9F">
      <w:pPr>
        <w:widowControl w:val="0"/>
        <w:tabs>
          <w:tab w:val="left" w:pos="1560"/>
        </w:tabs>
        <w:suppressAutoHyphens/>
        <w:ind w:firstLine="1276"/>
        <w:jc w:val="both"/>
        <w:rPr>
          <w:szCs w:val="24"/>
          <w:u w:val="single"/>
          <w:lang w:eastAsia="zh-CN"/>
        </w:rPr>
      </w:pPr>
      <w:r>
        <w:rPr>
          <w:szCs w:val="24"/>
          <w:lang w:eastAsia="zh-CN"/>
        </w:rPr>
        <w:t>5.</w:t>
      </w:r>
      <w:r>
        <w:rPr>
          <w:szCs w:val="24"/>
          <w:lang w:eastAsia="zh-CN"/>
        </w:rPr>
        <w:tab/>
        <w:t>Projektų idėjų pasiūlymus gali teikti Savivaldybėje gyvenamąją vietą deklaravę, ne jaunesni kaip 16 metų gyventojai.</w:t>
      </w:r>
    </w:p>
    <w:p w:rsidR="00AB2B20" w:rsidRDefault="00DF3D9F">
      <w:pPr>
        <w:widowControl w:val="0"/>
        <w:tabs>
          <w:tab w:val="left" w:pos="1560"/>
        </w:tabs>
        <w:suppressAutoHyphens/>
        <w:ind w:firstLine="1276"/>
        <w:jc w:val="both"/>
        <w:rPr>
          <w:szCs w:val="24"/>
          <w:u w:val="single"/>
          <w:lang w:eastAsia="zh-CN"/>
        </w:rPr>
      </w:pPr>
      <w:r>
        <w:rPr>
          <w:szCs w:val="24"/>
          <w:lang w:eastAsia="zh-CN"/>
        </w:rPr>
        <w:t>6.</w:t>
      </w:r>
      <w:r>
        <w:rPr>
          <w:szCs w:val="24"/>
          <w:lang w:eastAsia="zh-CN"/>
        </w:rPr>
        <w:tab/>
        <w:t xml:space="preserve">Projektų idėjų pasiūlymai teikiami vadovaujantis Aprašu bei </w:t>
      </w:r>
      <w:r>
        <w:rPr>
          <w:szCs w:val="24"/>
          <w:lang w:eastAsia="zh-CN"/>
        </w:rPr>
        <w:t>Kvietime nustatyta tvarka ir terminais. Konsultacijas ir metodinę pagalbą gyventojams, norintiems teikti projektų idėjų pasiūlymus, teikia Savivaldybės administracijos atsakingi darbuotojai, nurodyti Kvietime.</w:t>
      </w:r>
    </w:p>
    <w:p w:rsidR="00AB2B20" w:rsidRDefault="00DF3D9F">
      <w:pPr>
        <w:widowControl w:val="0"/>
        <w:tabs>
          <w:tab w:val="left" w:pos="1560"/>
        </w:tabs>
        <w:suppressAutoHyphens/>
        <w:ind w:firstLine="1276"/>
        <w:jc w:val="both"/>
        <w:rPr>
          <w:szCs w:val="24"/>
          <w:u w:val="single"/>
          <w:lang w:eastAsia="zh-CN"/>
        </w:rPr>
      </w:pPr>
      <w:r>
        <w:rPr>
          <w:szCs w:val="24"/>
          <w:lang w:eastAsia="zh-CN"/>
        </w:rPr>
        <w:t>7.</w:t>
      </w:r>
      <w:r>
        <w:rPr>
          <w:szCs w:val="24"/>
          <w:lang w:eastAsia="zh-CN"/>
        </w:rPr>
        <w:tab/>
        <w:t xml:space="preserve">Kvietimas skelbiamas interneto svetainėje </w:t>
      </w:r>
      <w:r>
        <w:rPr>
          <w:color w:val="0563C1"/>
          <w:szCs w:val="24"/>
          <w:u w:val="single"/>
          <w:lang w:eastAsia="zh-CN"/>
        </w:rPr>
        <w:t>w</w:t>
      </w:r>
      <w:r>
        <w:rPr>
          <w:color w:val="0563C1"/>
          <w:szCs w:val="24"/>
          <w:u w:val="single"/>
          <w:lang w:eastAsia="zh-CN"/>
        </w:rPr>
        <w:t>ww.ukmerge.lt</w:t>
      </w:r>
      <w:r>
        <w:rPr>
          <w:szCs w:val="24"/>
          <w:lang w:eastAsia="zh-CN"/>
        </w:rPr>
        <w:t xml:space="preserve"> ir kitose visuomenės informavimo priemonėse. Už Kvietimo parengimą yra atsakingas Strateginio planavimo, investicijų ir verslo plėtros skyrius, už kvietimo paskelbimą – Informacinių technologijų ir viešųjų ryšių skyrius. Kvietime nurodoma:</w:t>
      </w:r>
    </w:p>
    <w:p w:rsidR="00AB2B20" w:rsidRDefault="00DF3D9F">
      <w:pPr>
        <w:widowControl w:val="0"/>
        <w:tabs>
          <w:tab w:val="left" w:pos="1701"/>
        </w:tabs>
        <w:suppressAutoHyphens/>
        <w:ind w:firstLine="1276"/>
        <w:jc w:val="both"/>
        <w:rPr>
          <w:szCs w:val="24"/>
          <w:u w:val="single"/>
          <w:lang w:eastAsia="zh-CN"/>
        </w:rPr>
      </w:pPr>
      <w:r>
        <w:rPr>
          <w:szCs w:val="24"/>
          <w:lang w:eastAsia="zh-CN"/>
        </w:rPr>
        <w:t>7.</w:t>
      </w:r>
      <w:r>
        <w:rPr>
          <w:szCs w:val="24"/>
          <w:lang w:eastAsia="zh-CN"/>
        </w:rPr>
        <w:t>1.</w:t>
      </w:r>
      <w:r>
        <w:rPr>
          <w:szCs w:val="24"/>
          <w:lang w:eastAsia="zh-CN"/>
        </w:rPr>
        <w:tab/>
        <w:t xml:space="preserve">projektų idėjų įgyvendinimui skirta lėšų suma biudžete; </w:t>
      </w:r>
    </w:p>
    <w:p w:rsidR="00AB2B20" w:rsidRDefault="00DF3D9F">
      <w:pPr>
        <w:widowControl w:val="0"/>
        <w:tabs>
          <w:tab w:val="left" w:pos="1701"/>
        </w:tabs>
        <w:suppressAutoHyphens/>
        <w:ind w:firstLine="1276"/>
        <w:jc w:val="both"/>
        <w:rPr>
          <w:szCs w:val="24"/>
          <w:u w:val="single"/>
          <w:lang w:eastAsia="zh-CN"/>
        </w:rPr>
      </w:pPr>
      <w:r>
        <w:rPr>
          <w:szCs w:val="24"/>
          <w:lang w:eastAsia="zh-CN"/>
        </w:rPr>
        <w:t>7.2.</w:t>
      </w:r>
      <w:r>
        <w:rPr>
          <w:szCs w:val="24"/>
          <w:lang w:eastAsia="zh-CN"/>
        </w:rPr>
        <w:tab/>
        <w:t>projektų idėjų pasiūlymų priėmimo laikotarpis;</w:t>
      </w:r>
    </w:p>
    <w:p w:rsidR="00AB2B20" w:rsidRDefault="00DF3D9F">
      <w:pPr>
        <w:widowControl w:val="0"/>
        <w:tabs>
          <w:tab w:val="left" w:pos="1701"/>
        </w:tabs>
        <w:suppressAutoHyphens/>
        <w:ind w:firstLine="1276"/>
        <w:jc w:val="both"/>
        <w:rPr>
          <w:szCs w:val="24"/>
          <w:u w:val="single"/>
          <w:lang w:eastAsia="zh-CN"/>
        </w:rPr>
      </w:pPr>
      <w:r>
        <w:rPr>
          <w:szCs w:val="24"/>
          <w:lang w:eastAsia="zh-CN"/>
        </w:rPr>
        <w:t>7.3.</w:t>
      </w:r>
      <w:r>
        <w:rPr>
          <w:szCs w:val="24"/>
          <w:lang w:eastAsia="zh-CN"/>
        </w:rPr>
        <w:tab/>
        <w:t>projektų idėjų pasiūlymų teikimo adresas ir būdas;</w:t>
      </w:r>
    </w:p>
    <w:p w:rsidR="00AB2B20" w:rsidRDefault="00DF3D9F">
      <w:pPr>
        <w:widowControl w:val="0"/>
        <w:tabs>
          <w:tab w:val="left" w:pos="1701"/>
        </w:tabs>
        <w:suppressAutoHyphens/>
        <w:ind w:firstLine="1276"/>
        <w:jc w:val="both"/>
        <w:rPr>
          <w:szCs w:val="24"/>
          <w:u w:val="single"/>
          <w:lang w:eastAsia="zh-CN"/>
        </w:rPr>
      </w:pPr>
      <w:r>
        <w:rPr>
          <w:szCs w:val="24"/>
          <w:lang w:eastAsia="zh-CN"/>
        </w:rPr>
        <w:t>7.4.</w:t>
      </w:r>
      <w:r>
        <w:rPr>
          <w:szCs w:val="24"/>
          <w:lang w:eastAsia="zh-CN"/>
        </w:rPr>
        <w:tab/>
        <w:t>būtinieji reikalavimai projekto idėjos pasiūlymui ir pasiūlymo forma (1 priedas)</w:t>
      </w:r>
    </w:p>
    <w:p w:rsidR="00AB2B20" w:rsidRDefault="00DF3D9F">
      <w:pPr>
        <w:widowControl w:val="0"/>
        <w:tabs>
          <w:tab w:val="left" w:pos="1701"/>
        </w:tabs>
        <w:suppressAutoHyphens/>
        <w:ind w:firstLine="1276"/>
        <w:jc w:val="both"/>
        <w:rPr>
          <w:szCs w:val="24"/>
          <w:u w:val="single"/>
          <w:lang w:eastAsia="zh-CN"/>
        </w:rPr>
      </w:pPr>
      <w:r>
        <w:rPr>
          <w:szCs w:val="24"/>
          <w:lang w:eastAsia="zh-CN"/>
        </w:rPr>
        <w:t>7.</w:t>
      </w:r>
      <w:r>
        <w:rPr>
          <w:szCs w:val="24"/>
          <w:lang w:eastAsia="zh-CN"/>
        </w:rPr>
        <w:t>5.</w:t>
      </w:r>
      <w:r>
        <w:rPr>
          <w:szCs w:val="24"/>
          <w:lang w:eastAsia="zh-CN"/>
        </w:rPr>
        <w:tab/>
        <w:t>Savivaldybės darbuotojo (-ų), atsakingo (-ų) už Kvietimą, konsultacijas ir metodinę pagalbą vardas, pavardė, pareigos, telefono numeris, elektroninio pašto adresas;</w:t>
      </w:r>
    </w:p>
    <w:p w:rsidR="00AB2B20" w:rsidRDefault="00DF3D9F">
      <w:pPr>
        <w:widowControl w:val="0"/>
        <w:tabs>
          <w:tab w:val="left" w:pos="1701"/>
        </w:tabs>
        <w:suppressAutoHyphens/>
        <w:ind w:firstLine="1276"/>
        <w:jc w:val="both"/>
        <w:rPr>
          <w:szCs w:val="24"/>
          <w:u w:val="single"/>
          <w:lang w:eastAsia="zh-CN"/>
        </w:rPr>
      </w:pPr>
      <w:r>
        <w:rPr>
          <w:szCs w:val="24"/>
          <w:lang w:eastAsia="zh-CN"/>
        </w:rPr>
        <w:t>7.6.</w:t>
      </w:r>
      <w:r>
        <w:rPr>
          <w:szCs w:val="24"/>
          <w:lang w:eastAsia="zh-CN"/>
        </w:rPr>
        <w:tab/>
        <w:t>kita reikalinga informacija ir priedai.</w:t>
      </w:r>
    </w:p>
    <w:p w:rsidR="00AB2B20" w:rsidRDefault="00DF3D9F">
      <w:pPr>
        <w:tabs>
          <w:tab w:val="num" w:pos="1605"/>
          <w:tab w:val="left" w:pos="2505"/>
        </w:tabs>
        <w:ind w:firstLine="1276"/>
        <w:jc w:val="both"/>
        <w:rPr>
          <w:color w:val="000000"/>
          <w:szCs w:val="24"/>
          <w:u w:val="single"/>
          <w:lang w:eastAsia="zh-CN"/>
        </w:rPr>
      </w:pPr>
      <w:r>
        <w:rPr>
          <w:color w:val="000000"/>
          <w:szCs w:val="24"/>
          <w:lang w:eastAsia="lt-LT"/>
        </w:rPr>
        <w:t>8. Gali būti teikiamas rekomenduojamas proj</w:t>
      </w:r>
      <w:r>
        <w:rPr>
          <w:color w:val="000000"/>
          <w:szCs w:val="24"/>
          <w:lang w:eastAsia="lt-LT"/>
        </w:rPr>
        <w:t>ektų įgyvendinimo vietų sąrašas, kuris paskelbiamas kartu su kvietimu</w:t>
      </w:r>
      <w:r>
        <w:rPr>
          <w:szCs w:val="24"/>
        </w:rPr>
        <w:t>.</w:t>
      </w:r>
      <w:r>
        <w:t xml:space="preserve"> </w:t>
      </w:r>
    </w:p>
    <w:p w:rsidR="00AB2B20" w:rsidRDefault="00DF3D9F">
      <w:pPr>
        <w:rPr>
          <w:rFonts w:eastAsia="MS Mincho"/>
          <w:i/>
          <w:iCs/>
          <w:sz w:val="20"/>
        </w:rPr>
      </w:pPr>
      <w:r>
        <w:rPr>
          <w:rFonts w:eastAsia="MS Mincho"/>
          <w:i/>
          <w:iCs/>
          <w:sz w:val="20"/>
        </w:rPr>
        <w:t>Punkto pakeitimai:</w:t>
      </w:r>
    </w:p>
    <w:p w:rsidR="00AB2B20" w:rsidRDefault="00DF3D9F">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7-18</w:t>
        </w:r>
      </w:hyperlink>
      <w:r>
        <w:rPr>
          <w:rFonts w:eastAsia="MS Mincho"/>
          <w:i/>
          <w:iCs/>
          <w:sz w:val="20"/>
        </w:rPr>
        <w:t>, 2024-01-25, paskelbta TAR 2024-01-29, i. k. 2024-01484</w:t>
      </w:r>
    </w:p>
    <w:p w:rsidR="00AB2B20" w:rsidRDefault="00AB2B20"/>
    <w:p w:rsidR="00AB2B20" w:rsidRDefault="00DF3D9F">
      <w:pPr>
        <w:widowControl w:val="0"/>
        <w:tabs>
          <w:tab w:val="left" w:pos="1560"/>
        </w:tabs>
        <w:suppressAutoHyphens/>
        <w:ind w:firstLine="1276"/>
        <w:jc w:val="both"/>
        <w:rPr>
          <w:szCs w:val="24"/>
          <w:u w:val="single"/>
          <w:lang w:eastAsia="zh-CN"/>
        </w:rPr>
      </w:pPr>
      <w:r>
        <w:rPr>
          <w:szCs w:val="24"/>
          <w:lang w:eastAsia="zh-CN"/>
        </w:rPr>
        <w:t>9</w:t>
      </w:r>
      <w:r>
        <w:rPr>
          <w:szCs w:val="24"/>
          <w:lang w:eastAsia="zh-CN"/>
        </w:rPr>
        <w:t>.</w:t>
      </w:r>
      <w:r>
        <w:rPr>
          <w:szCs w:val="24"/>
          <w:lang w:eastAsia="zh-CN"/>
        </w:rPr>
        <w:tab/>
        <w:t xml:space="preserve">Projektų idėjos teikiamos užpildant nustatytos formos projekto idėjos pasiūlymą </w:t>
      </w:r>
      <w:r>
        <w:rPr>
          <w:rFonts w:eastAsia="PMingLiU"/>
          <w:szCs w:val="24"/>
          <w:lang w:eastAsia="lt-LT"/>
        </w:rPr>
        <w:t>ir privalomą pateikti kitą reikalingą informaciją</w:t>
      </w:r>
      <w:r>
        <w:rPr>
          <w:szCs w:val="24"/>
          <w:lang w:eastAsia="zh-CN"/>
        </w:rPr>
        <w:t xml:space="preserve"> svetainėje </w:t>
      </w:r>
      <w:r>
        <w:rPr>
          <w:color w:val="0000FF"/>
          <w:szCs w:val="24"/>
          <w:u w:val="single"/>
          <w:lang w:eastAsia="zh-CN"/>
        </w:rPr>
        <w:t>www.ukmerge.lt</w:t>
      </w:r>
      <w:r>
        <w:rPr>
          <w:szCs w:val="24"/>
          <w:lang w:eastAsia="zh-CN"/>
        </w:rPr>
        <w:t xml:space="preserve"> arba kita Kvietime nustatyta tvarka ir terminais.</w:t>
      </w:r>
    </w:p>
    <w:p w:rsidR="00AB2B20" w:rsidRDefault="00DF3D9F">
      <w:pPr>
        <w:widowControl w:val="0"/>
        <w:tabs>
          <w:tab w:val="left" w:pos="1560"/>
          <w:tab w:val="left" w:pos="1701"/>
        </w:tabs>
        <w:suppressAutoHyphens/>
        <w:ind w:firstLine="1276"/>
        <w:jc w:val="both"/>
        <w:rPr>
          <w:color w:val="000000"/>
          <w:szCs w:val="24"/>
          <w:lang w:eastAsia="zh-CN"/>
        </w:rPr>
      </w:pPr>
      <w:r>
        <w:rPr>
          <w:color w:val="000000"/>
          <w:szCs w:val="24"/>
          <w:lang w:eastAsia="zh-CN"/>
        </w:rPr>
        <w:t>10.</w:t>
      </w:r>
      <w:r>
        <w:rPr>
          <w:color w:val="000000"/>
          <w:szCs w:val="24"/>
          <w:lang w:eastAsia="zh-CN"/>
        </w:rPr>
        <w:tab/>
      </w:r>
      <w:r>
        <w:rPr>
          <w:bCs/>
          <w:szCs w:val="24"/>
          <w:lang w:eastAsia="zh-CN"/>
        </w:rPr>
        <w:t>Įgyvendinus dalyvaujamojo biudžeto idėją Ukm</w:t>
      </w:r>
      <w:r>
        <w:rPr>
          <w:bCs/>
          <w:szCs w:val="24"/>
          <w:lang w:eastAsia="zh-CN"/>
        </w:rPr>
        <w:t xml:space="preserve">ergės rajono viešojoje erdvėje, toje pačioje vietoje </w:t>
      </w:r>
      <w:r>
        <w:rPr>
          <w:lang w:eastAsia="zh-CN"/>
        </w:rPr>
        <w:t>naujas pasiūlymas gali būti teikiamas</w:t>
      </w:r>
      <w:r>
        <w:rPr>
          <w:bCs/>
          <w:szCs w:val="24"/>
          <w:lang w:eastAsia="zh-CN"/>
        </w:rPr>
        <w:t xml:space="preserve"> praėjus ne mažiau kaip vieneriems metams nuo projekto įgyvendinimo pabaigos</w:t>
      </w:r>
      <w:r>
        <w:rPr>
          <w:color w:val="000000"/>
          <w:szCs w:val="24"/>
          <w:lang w:eastAsia="zh-CN"/>
        </w:rPr>
        <w:t xml:space="preserve">. </w:t>
      </w:r>
    </w:p>
    <w:p w:rsidR="00AB2B20" w:rsidRDefault="00DF3D9F">
      <w:pPr>
        <w:widowControl w:val="0"/>
        <w:tabs>
          <w:tab w:val="left" w:pos="1560"/>
          <w:tab w:val="left" w:pos="1701"/>
        </w:tabs>
        <w:suppressAutoHyphens/>
        <w:ind w:firstLine="1276"/>
        <w:jc w:val="both"/>
        <w:rPr>
          <w:szCs w:val="24"/>
          <w:lang w:eastAsia="zh-CN"/>
        </w:rPr>
      </w:pPr>
      <w:r>
        <w:rPr>
          <w:szCs w:val="24"/>
          <w:lang w:eastAsia="zh-CN"/>
        </w:rPr>
        <w:t>11.</w:t>
      </w:r>
      <w:r>
        <w:rPr>
          <w:szCs w:val="24"/>
          <w:lang w:eastAsia="zh-CN"/>
        </w:rPr>
        <w:tab/>
        <w:t>Būtini reikalavimai projekto idėjos pasiūlymui:</w:t>
      </w:r>
    </w:p>
    <w:p w:rsidR="00AB2B20" w:rsidRDefault="00DF3D9F">
      <w:pPr>
        <w:widowControl w:val="0"/>
        <w:tabs>
          <w:tab w:val="left" w:pos="1418"/>
          <w:tab w:val="left" w:pos="1843"/>
        </w:tabs>
        <w:suppressAutoHyphens/>
        <w:ind w:firstLine="1276"/>
        <w:jc w:val="both"/>
        <w:rPr>
          <w:szCs w:val="24"/>
          <w:lang w:eastAsia="zh-CN"/>
        </w:rPr>
      </w:pPr>
      <w:r>
        <w:rPr>
          <w:szCs w:val="24"/>
          <w:lang w:eastAsia="zh-CN"/>
        </w:rPr>
        <w:t>11.1.</w:t>
      </w:r>
      <w:r>
        <w:rPr>
          <w:szCs w:val="24"/>
          <w:lang w:eastAsia="zh-CN"/>
        </w:rPr>
        <w:tab/>
        <w:t xml:space="preserve">prie projekto idėjos </w:t>
      </w:r>
      <w:r>
        <w:rPr>
          <w:szCs w:val="24"/>
          <w:lang w:eastAsia="zh-CN"/>
        </w:rPr>
        <w:t>pasiūlymo turi būti pateiktas pritarimas projekto idėjai: 15 Ukmergės rajono savivaldybėje gyvenamąją vietą deklaravusių ir ne jaunesnių kaip 16 metų gyventojų sąrašas su jų parašais, pavarde, vardu, deklaruota gyvenamąja vieta, kuriuo palaikoma siūloma pr</w:t>
      </w:r>
      <w:r>
        <w:rPr>
          <w:szCs w:val="24"/>
          <w:lang w:eastAsia="zh-CN"/>
        </w:rPr>
        <w:t>ojekto idėja (2 priedas);</w:t>
      </w:r>
    </w:p>
    <w:p w:rsidR="00AB2B20" w:rsidRDefault="00DF3D9F">
      <w:pPr>
        <w:widowControl w:val="0"/>
        <w:tabs>
          <w:tab w:val="left" w:pos="1418"/>
          <w:tab w:val="left" w:pos="1843"/>
        </w:tabs>
        <w:suppressAutoHyphens/>
        <w:ind w:firstLine="1276"/>
        <w:jc w:val="both"/>
        <w:rPr>
          <w:szCs w:val="24"/>
          <w:lang w:eastAsia="zh-CN"/>
        </w:rPr>
      </w:pPr>
      <w:r>
        <w:rPr>
          <w:szCs w:val="24"/>
          <w:lang w:eastAsia="zh-CN"/>
        </w:rPr>
        <w:t>11.2.</w:t>
      </w:r>
      <w:r>
        <w:rPr>
          <w:szCs w:val="24"/>
          <w:lang w:eastAsia="zh-CN"/>
        </w:rPr>
        <w:tab/>
        <w:t xml:space="preserve">projekto idėja turi būti įgyvendinama Savivaldybės teritorijoje esančiose viešosiose erdvėse, valstybės ar savivaldybės valdomoje </w:t>
      </w:r>
      <w:r>
        <w:rPr>
          <w:bCs/>
          <w:szCs w:val="24"/>
          <w:lang w:eastAsia="zh-CN"/>
        </w:rPr>
        <w:t>bendrojo naudojimo teritorijoje ar visuomeninės paskirties teritorijoje</w:t>
      </w:r>
      <w:r>
        <w:rPr>
          <w:szCs w:val="24"/>
          <w:lang w:eastAsia="zh-CN"/>
        </w:rPr>
        <w:t>;</w:t>
      </w:r>
      <w:r>
        <w:rPr>
          <w:rFonts w:eastAsia="Calibri"/>
          <w:szCs w:val="24"/>
        </w:rPr>
        <w:t xml:space="preserve"> </w:t>
      </w:r>
    </w:p>
    <w:p w:rsidR="00AB2B20" w:rsidRDefault="00DF3D9F">
      <w:pPr>
        <w:widowControl w:val="0"/>
        <w:tabs>
          <w:tab w:val="left" w:pos="1418"/>
          <w:tab w:val="left" w:pos="1843"/>
        </w:tabs>
        <w:suppressAutoHyphens/>
        <w:ind w:firstLine="1276"/>
        <w:jc w:val="both"/>
        <w:rPr>
          <w:szCs w:val="24"/>
          <w:lang w:eastAsia="zh-CN"/>
        </w:rPr>
      </w:pPr>
      <w:r>
        <w:rPr>
          <w:szCs w:val="24"/>
          <w:lang w:eastAsia="zh-CN"/>
        </w:rPr>
        <w:t>11.3.</w:t>
      </w:r>
      <w:r>
        <w:rPr>
          <w:szCs w:val="24"/>
          <w:lang w:eastAsia="zh-CN"/>
        </w:rPr>
        <w:tab/>
        <w:t>projekto idėja</w:t>
      </w:r>
      <w:r>
        <w:rPr>
          <w:szCs w:val="24"/>
          <w:lang w:eastAsia="zh-CN"/>
        </w:rPr>
        <w:t xml:space="preserve"> turi būti nekomercinės paskirties viešosios infrastruktūros (išskyrus gatvių / kelių, šaligatvių statybą, rekonstrukciją ir remontą,) projektas, skirtas gyvenamajai aplinkai ir viešajai infrastruktūrai gerinti ir kurti;</w:t>
      </w:r>
    </w:p>
    <w:p w:rsidR="00AB2B20" w:rsidRDefault="00DF3D9F">
      <w:pPr>
        <w:widowControl w:val="0"/>
        <w:tabs>
          <w:tab w:val="left" w:pos="1418"/>
          <w:tab w:val="left" w:pos="1843"/>
        </w:tabs>
        <w:suppressAutoHyphens/>
        <w:ind w:firstLine="1276"/>
        <w:jc w:val="both"/>
        <w:rPr>
          <w:szCs w:val="24"/>
          <w:lang w:eastAsia="zh-CN"/>
        </w:rPr>
      </w:pPr>
      <w:r>
        <w:rPr>
          <w:szCs w:val="24"/>
          <w:lang w:eastAsia="zh-CN"/>
        </w:rPr>
        <w:t>11.4.</w:t>
      </w:r>
      <w:r>
        <w:rPr>
          <w:szCs w:val="24"/>
          <w:lang w:eastAsia="zh-CN"/>
        </w:rPr>
        <w:tab/>
        <w:t>projekto idėjos sprendiniai n</w:t>
      </w:r>
      <w:r>
        <w:rPr>
          <w:szCs w:val="24"/>
          <w:lang w:eastAsia="zh-CN"/>
        </w:rPr>
        <w:t>eturi prieštarauti toje teritorijoje galiojantiems teritorijų planavimo dokumentams, jau patvirtintiems kitiems Savivaldybės projektų sprendiniams, netrukdyti esamiems inžineriniams tinklams ir komunikacijų sistemų eksploatavimui.</w:t>
      </w:r>
    </w:p>
    <w:p w:rsidR="00AB2B20" w:rsidRDefault="00DF3D9F">
      <w:pPr>
        <w:widowControl w:val="0"/>
        <w:tabs>
          <w:tab w:val="left" w:pos="1418"/>
          <w:tab w:val="left" w:pos="1843"/>
        </w:tabs>
        <w:suppressAutoHyphens/>
        <w:ind w:firstLine="1276"/>
        <w:jc w:val="both"/>
        <w:rPr>
          <w:szCs w:val="24"/>
          <w:lang w:eastAsia="zh-CN"/>
        </w:rPr>
      </w:pPr>
      <w:r>
        <w:rPr>
          <w:szCs w:val="24"/>
          <w:lang w:eastAsia="zh-CN"/>
        </w:rPr>
        <w:t>11.5.</w:t>
      </w:r>
      <w:r>
        <w:rPr>
          <w:szCs w:val="24"/>
          <w:lang w:eastAsia="zh-CN"/>
        </w:rPr>
        <w:tab/>
        <w:t>Išlaidų pagrįstumas</w:t>
      </w:r>
      <w:r>
        <w:rPr>
          <w:szCs w:val="24"/>
          <w:lang w:eastAsia="zh-CN"/>
        </w:rPr>
        <w:t xml:space="preserve"> turi būti realus, jei projekto idėjai įgyvendinti būtina rengti techninį projektą, techninio projekto rengimui reikalingos lėšos turi būti numatytos projekto sąmatoje.</w:t>
      </w:r>
    </w:p>
    <w:p w:rsidR="00AB2B20" w:rsidRDefault="00DF3D9F">
      <w:pPr>
        <w:widowControl w:val="0"/>
        <w:tabs>
          <w:tab w:val="left" w:pos="1701"/>
        </w:tabs>
        <w:suppressAutoHyphens/>
        <w:ind w:firstLine="1276"/>
        <w:jc w:val="both"/>
        <w:rPr>
          <w:bCs/>
          <w:szCs w:val="24"/>
          <w:lang w:eastAsia="zh-CN"/>
        </w:rPr>
      </w:pPr>
      <w:r>
        <w:rPr>
          <w:bCs/>
          <w:szCs w:val="24"/>
          <w:lang w:eastAsia="zh-CN"/>
        </w:rPr>
        <w:t>12.</w:t>
      </w:r>
      <w:r>
        <w:rPr>
          <w:bCs/>
          <w:szCs w:val="24"/>
          <w:lang w:eastAsia="zh-CN"/>
        </w:rPr>
        <w:tab/>
      </w:r>
      <w:r>
        <w:rPr>
          <w:szCs w:val="24"/>
          <w:lang w:eastAsia="zh-CN"/>
        </w:rPr>
        <w:t xml:space="preserve">Projekto idėjos pasiūlyme pateikti asmens duomenys bus naudojami tikslu patikrinti </w:t>
      </w:r>
      <w:r>
        <w:rPr>
          <w:szCs w:val="24"/>
          <w:lang w:eastAsia="zh-CN"/>
        </w:rPr>
        <w:t>ar pareiškėjas yra deklaravęs gyvenamąją vietą Ukmergės rajono savivaldybės teritorijoje.</w:t>
      </w:r>
    </w:p>
    <w:p w:rsidR="00AB2B20" w:rsidRDefault="00DF3D9F">
      <w:pPr>
        <w:widowControl w:val="0"/>
        <w:tabs>
          <w:tab w:val="left" w:pos="1701"/>
        </w:tabs>
        <w:suppressAutoHyphens/>
        <w:ind w:firstLine="1276"/>
        <w:jc w:val="both"/>
        <w:rPr>
          <w:bCs/>
          <w:szCs w:val="24"/>
          <w:lang w:eastAsia="zh-CN"/>
        </w:rPr>
      </w:pPr>
      <w:r>
        <w:rPr>
          <w:bCs/>
          <w:szCs w:val="24"/>
          <w:lang w:eastAsia="zh-CN"/>
        </w:rPr>
        <w:t>13.</w:t>
      </w:r>
      <w:r>
        <w:rPr>
          <w:bCs/>
          <w:szCs w:val="24"/>
          <w:lang w:eastAsia="zh-CN"/>
        </w:rPr>
        <w:tab/>
      </w:r>
      <w:r>
        <w:rPr>
          <w:szCs w:val="24"/>
          <w:lang w:eastAsia="zh-CN"/>
        </w:rPr>
        <w:t>Pareiškėjas turi teisę projekto idėjos pasiūlymą atsiimti bet kuriuo metu iki viešos atrankos paskelbimo pradžios.</w:t>
      </w:r>
    </w:p>
    <w:p w:rsidR="00AB2B20" w:rsidRDefault="00AB2B20">
      <w:pPr>
        <w:suppressAutoHyphens/>
        <w:jc w:val="both"/>
        <w:rPr>
          <w:szCs w:val="24"/>
          <w:lang w:eastAsia="zh-CN"/>
        </w:rPr>
      </w:pPr>
    </w:p>
    <w:p w:rsidR="00AB2B20" w:rsidRDefault="00AB2B20">
      <w:pPr>
        <w:suppressAutoHyphens/>
        <w:jc w:val="both"/>
        <w:rPr>
          <w:szCs w:val="24"/>
          <w:lang w:eastAsia="zh-CN"/>
        </w:rPr>
      </w:pPr>
    </w:p>
    <w:p w:rsidR="00AB2B20" w:rsidRDefault="00DF3D9F">
      <w:pPr>
        <w:suppressAutoHyphens/>
        <w:jc w:val="center"/>
        <w:rPr>
          <w:szCs w:val="24"/>
          <w:lang w:eastAsia="zh-CN"/>
        </w:rPr>
      </w:pPr>
      <w:r>
        <w:rPr>
          <w:b/>
          <w:bCs/>
          <w:szCs w:val="24"/>
          <w:lang w:eastAsia="zh-CN"/>
        </w:rPr>
        <w:t>III SKYRIUS</w:t>
      </w:r>
    </w:p>
    <w:p w:rsidR="00AB2B20" w:rsidRDefault="00DF3D9F">
      <w:pPr>
        <w:suppressAutoHyphens/>
        <w:jc w:val="center"/>
        <w:rPr>
          <w:szCs w:val="24"/>
          <w:lang w:eastAsia="zh-CN"/>
        </w:rPr>
      </w:pPr>
      <w:r>
        <w:rPr>
          <w:b/>
          <w:bCs/>
          <w:szCs w:val="24"/>
          <w:lang w:eastAsia="zh-CN"/>
        </w:rPr>
        <w:t>PROJEKTO IDĖJOS PASIŪLYMŲ VERTINI</w:t>
      </w:r>
      <w:r>
        <w:rPr>
          <w:b/>
          <w:bCs/>
          <w:szCs w:val="24"/>
          <w:lang w:eastAsia="zh-CN"/>
        </w:rPr>
        <w:t>MAS IR ATRANKA</w:t>
      </w:r>
    </w:p>
    <w:p w:rsidR="00AB2B20" w:rsidRDefault="00AB2B20">
      <w:pPr>
        <w:suppressAutoHyphens/>
        <w:jc w:val="both"/>
        <w:rPr>
          <w:szCs w:val="24"/>
          <w:lang w:eastAsia="zh-CN"/>
        </w:rPr>
      </w:pPr>
    </w:p>
    <w:p w:rsidR="00AB2B20" w:rsidRDefault="00DF3D9F">
      <w:pPr>
        <w:widowControl w:val="0"/>
        <w:tabs>
          <w:tab w:val="left" w:pos="1701"/>
        </w:tabs>
        <w:suppressAutoHyphens/>
        <w:ind w:firstLine="1276"/>
        <w:jc w:val="both"/>
        <w:rPr>
          <w:szCs w:val="24"/>
          <w:lang w:eastAsia="zh-CN"/>
        </w:rPr>
      </w:pPr>
      <w:r>
        <w:rPr>
          <w:szCs w:val="24"/>
          <w:lang w:eastAsia="zh-CN"/>
        </w:rPr>
        <w:t>14.</w:t>
      </w:r>
      <w:r>
        <w:rPr>
          <w:szCs w:val="24"/>
          <w:lang w:eastAsia="zh-CN"/>
        </w:rPr>
        <w:tab/>
        <w:t>Pagal Kvietime nustatytas sąlygas pateikti projektų idėjų pasiūlymai vertinami pasibaigus jų priėmimo terminui.</w:t>
      </w:r>
    </w:p>
    <w:p w:rsidR="00AB2B20" w:rsidRDefault="00DF3D9F">
      <w:pPr>
        <w:widowControl w:val="0"/>
        <w:tabs>
          <w:tab w:val="left" w:pos="1701"/>
        </w:tabs>
        <w:suppressAutoHyphens/>
        <w:ind w:firstLine="1276"/>
        <w:jc w:val="both"/>
        <w:rPr>
          <w:szCs w:val="24"/>
          <w:lang w:eastAsia="zh-CN"/>
        </w:rPr>
      </w:pPr>
      <w:r>
        <w:rPr>
          <w:szCs w:val="24"/>
          <w:lang w:eastAsia="zh-CN"/>
        </w:rPr>
        <w:t>15.</w:t>
      </w:r>
      <w:r>
        <w:rPr>
          <w:szCs w:val="24"/>
          <w:lang w:eastAsia="zh-CN"/>
        </w:rPr>
        <w:tab/>
        <w:t>Pateikti projektų idėjų pasiūlymai vertinami trimis etapais:</w:t>
      </w:r>
    </w:p>
    <w:p w:rsidR="00AB2B20" w:rsidRDefault="00DF3D9F">
      <w:pPr>
        <w:widowControl w:val="0"/>
        <w:tabs>
          <w:tab w:val="left" w:pos="1418"/>
          <w:tab w:val="left" w:pos="1701"/>
          <w:tab w:val="left" w:pos="1843"/>
        </w:tabs>
        <w:suppressAutoHyphens/>
        <w:ind w:firstLine="1276"/>
        <w:jc w:val="both"/>
        <w:rPr>
          <w:szCs w:val="24"/>
          <w:lang w:eastAsia="zh-CN"/>
        </w:rPr>
      </w:pPr>
      <w:r>
        <w:rPr>
          <w:szCs w:val="24"/>
          <w:lang w:eastAsia="zh-CN"/>
        </w:rPr>
        <w:t>15.1.</w:t>
      </w:r>
      <w:r>
        <w:rPr>
          <w:szCs w:val="24"/>
          <w:lang w:eastAsia="zh-CN"/>
        </w:rPr>
        <w:tab/>
        <w:t>administracinės atitikties vertinimas;</w:t>
      </w:r>
    </w:p>
    <w:p w:rsidR="00AB2B20" w:rsidRDefault="00DF3D9F">
      <w:pPr>
        <w:widowControl w:val="0"/>
        <w:tabs>
          <w:tab w:val="left" w:pos="1418"/>
          <w:tab w:val="left" w:pos="1701"/>
          <w:tab w:val="left" w:pos="1843"/>
        </w:tabs>
        <w:suppressAutoHyphens/>
        <w:ind w:firstLine="1276"/>
        <w:jc w:val="both"/>
        <w:rPr>
          <w:szCs w:val="24"/>
          <w:lang w:eastAsia="zh-CN"/>
        </w:rPr>
      </w:pPr>
      <w:r>
        <w:rPr>
          <w:szCs w:val="24"/>
          <w:lang w:eastAsia="zh-CN"/>
        </w:rPr>
        <w:t>15.2.</w:t>
      </w:r>
      <w:r>
        <w:rPr>
          <w:szCs w:val="24"/>
          <w:lang w:eastAsia="zh-CN"/>
        </w:rPr>
        <w:tab/>
        <w:t xml:space="preserve">tinkamų </w:t>
      </w:r>
      <w:r>
        <w:rPr>
          <w:szCs w:val="24"/>
          <w:lang w:eastAsia="zh-CN"/>
        </w:rPr>
        <w:t>įgyvendinti projektų idėjų atranka;</w:t>
      </w:r>
    </w:p>
    <w:p w:rsidR="00AB2B20" w:rsidRDefault="00DF3D9F">
      <w:pPr>
        <w:widowControl w:val="0"/>
        <w:tabs>
          <w:tab w:val="left" w:pos="1418"/>
          <w:tab w:val="left" w:pos="1701"/>
          <w:tab w:val="left" w:pos="1843"/>
        </w:tabs>
        <w:suppressAutoHyphens/>
        <w:ind w:firstLine="1276"/>
        <w:jc w:val="both"/>
        <w:rPr>
          <w:szCs w:val="24"/>
          <w:lang w:eastAsia="zh-CN"/>
        </w:rPr>
      </w:pPr>
      <w:r>
        <w:rPr>
          <w:szCs w:val="24"/>
          <w:lang w:eastAsia="zh-CN"/>
        </w:rPr>
        <w:t>15.3.</w:t>
      </w:r>
      <w:r>
        <w:rPr>
          <w:szCs w:val="24"/>
          <w:lang w:eastAsia="zh-CN"/>
        </w:rPr>
        <w:tab/>
        <w:t>vieša atranka.</w:t>
      </w:r>
    </w:p>
    <w:p w:rsidR="00AB2B20" w:rsidRDefault="00DF3D9F">
      <w:pPr>
        <w:widowControl w:val="0"/>
        <w:tabs>
          <w:tab w:val="left" w:pos="1701"/>
        </w:tabs>
        <w:suppressAutoHyphens/>
        <w:ind w:firstLine="1276"/>
        <w:jc w:val="both"/>
        <w:rPr>
          <w:szCs w:val="24"/>
          <w:lang w:eastAsia="zh-CN"/>
        </w:rPr>
      </w:pPr>
      <w:r>
        <w:rPr>
          <w:szCs w:val="24"/>
          <w:lang w:eastAsia="zh-CN"/>
        </w:rPr>
        <w:t>16.</w:t>
      </w:r>
      <w:r>
        <w:rPr>
          <w:szCs w:val="24"/>
          <w:lang w:eastAsia="zh-CN"/>
        </w:rPr>
        <w:tab/>
        <w:t>Projektų idėjų pasiūlymų administracinės atitikties vertinimą atlieka Savivaldybės administracijos Strateginio planavimo, investicijų  ir verslo plėtros bei Informacinių technologijų ir viešųjų r</w:t>
      </w:r>
      <w:r>
        <w:rPr>
          <w:szCs w:val="24"/>
          <w:lang w:eastAsia="zh-CN"/>
        </w:rPr>
        <w:t>yšių skyrių (informacinių technologijų) specialistai. Administracinės atitikties vertinimas atliekamas per 5 darbo dienas nuo Kvietime nurodytos paskutinės projektų idėjų pasiūlymų pateikimo dienos.</w:t>
      </w:r>
    </w:p>
    <w:p w:rsidR="00AB2B20" w:rsidRDefault="00DF3D9F">
      <w:pPr>
        <w:widowControl w:val="0"/>
        <w:tabs>
          <w:tab w:val="left" w:pos="1701"/>
        </w:tabs>
        <w:suppressAutoHyphens/>
        <w:ind w:firstLine="1276"/>
        <w:jc w:val="both"/>
        <w:rPr>
          <w:szCs w:val="24"/>
          <w:lang w:eastAsia="zh-CN"/>
        </w:rPr>
      </w:pPr>
      <w:r>
        <w:rPr>
          <w:szCs w:val="24"/>
          <w:lang w:eastAsia="zh-CN"/>
        </w:rPr>
        <w:t>17.</w:t>
      </w:r>
      <w:r>
        <w:rPr>
          <w:szCs w:val="24"/>
          <w:lang w:eastAsia="zh-CN"/>
        </w:rPr>
        <w:tab/>
        <w:t xml:space="preserve">Administracinės atitikties vertinimo metu vertinama, </w:t>
      </w:r>
      <w:r>
        <w:rPr>
          <w:szCs w:val="24"/>
          <w:lang w:eastAsia="zh-CN"/>
        </w:rPr>
        <w:t>ar:</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17.1.</w:t>
      </w:r>
      <w:r>
        <w:rPr>
          <w:spacing w:val="-4"/>
          <w:szCs w:val="24"/>
          <w:lang w:eastAsia="zh-CN"/>
        </w:rPr>
        <w:tab/>
        <w:t>projekto idėjos pasiūlymas ir prie jo pridėti dokumentai pateikti nustatytu terminu;</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17.2.</w:t>
      </w:r>
      <w:r>
        <w:rPr>
          <w:spacing w:val="-4"/>
          <w:szCs w:val="24"/>
          <w:lang w:eastAsia="zh-CN"/>
        </w:rPr>
        <w:tab/>
      </w:r>
      <w:r>
        <w:rPr>
          <w:szCs w:val="24"/>
          <w:lang w:eastAsia="zh-CN"/>
        </w:rPr>
        <w:t>projekto idėjos pasiūlymas pateiktas užpildžius Aprašo 1 priede nustatytą formą, lietuvių kalba, nurodyti visi reikalingi duomenys;</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17.3.</w:t>
      </w:r>
      <w:r>
        <w:rPr>
          <w:spacing w:val="-4"/>
          <w:szCs w:val="24"/>
          <w:lang w:eastAsia="zh-CN"/>
        </w:rPr>
        <w:tab/>
      </w:r>
      <w:r>
        <w:rPr>
          <w:szCs w:val="24"/>
          <w:lang w:eastAsia="zh-CN"/>
        </w:rPr>
        <w:t>pateiktas lietuvi</w:t>
      </w:r>
      <w:r>
        <w:rPr>
          <w:szCs w:val="24"/>
          <w:lang w:eastAsia="zh-CN"/>
        </w:rPr>
        <w:t>ų kalba užpildytas Aprašo 2 priedas, jame nurodyti visi reikalingi duomenys;</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17.4.</w:t>
      </w:r>
      <w:r>
        <w:rPr>
          <w:spacing w:val="-4"/>
          <w:szCs w:val="24"/>
          <w:lang w:eastAsia="zh-CN"/>
        </w:rPr>
        <w:tab/>
      </w:r>
      <w:r>
        <w:rPr>
          <w:szCs w:val="24"/>
          <w:lang w:eastAsia="zh-CN"/>
        </w:rPr>
        <w:t xml:space="preserve">pareiškėjas yra Ukmergės rajono savivaldybėje gyvenamąją vietą deklaravęs ne jaunesnis kaip 16 metų gyventojas. </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17.5.</w:t>
      </w:r>
      <w:r>
        <w:rPr>
          <w:spacing w:val="-4"/>
          <w:szCs w:val="24"/>
          <w:lang w:eastAsia="zh-CN"/>
        </w:rPr>
        <w:tab/>
      </w:r>
      <w:r>
        <w:rPr>
          <w:szCs w:val="24"/>
          <w:lang w:eastAsia="zh-CN"/>
        </w:rPr>
        <w:t xml:space="preserve">pateikti visi Kvietime nurodyti kartu su projekto </w:t>
      </w:r>
      <w:r>
        <w:rPr>
          <w:szCs w:val="24"/>
          <w:lang w:eastAsia="zh-CN"/>
        </w:rPr>
        <w:t>idėjos pasiūlymu privalomi pateikti dokumentai.</w:t>
      </w:r>
    </w:p>
    <w:p w:rsidR="00AB2B20" w:rsidRDefault="00DF3D9F">
      <w:pPr>
        <w:widowControl w:val="0"/>
        <w:tabs>
          <w:tab w:val="left" w:pos="1701"/>
        </w:tabs>
        <w:suppressAutoHyphens/>
        <w:ind w:firstLine="1276"/>
        <w:jc w:val="both"/>
        <w:rPr>
          <w:color w:val="000000"/>
          <w:szCs w:val="24"/>
          <w:lang w:eastAsia="zh-CN"/>
        </w:rPr>
      </w:pPr>
      <w:r>
        <w:rPr>
          <w:color w:val="000000"/>
          <w:szCs w:val="24"/>
          <w:lang w:eastAsia="zh-CN"/>
        </w:rPr>
        <w:t>18.</w:t>
      </w:r>
      <w:r>
        <w:rPr>
          <w:color w:val="000000"/>
          <w:szCs w:val="24"/>
          <w:lang w:eastAsia="zh-CN"/>
        </w:rPr>
        <w:tab/>
        <w:t xml:space="preserve">Jei projekto idėjos pasiūlyme pateikta neišsami ar netiksli informacija ir vertintojas negali tinkamai įvertinti paraiškos administracinės atitikties ir tinkamumo, jis turi teisę paprašyti pareiškėjo per </w:t>
      </w:r>
      <w:r>
        <w:rPr>
          <w:color w:val="000000"/>
          <w:szCs w:val="24"/>
          <w:lang w:eastAsia="zh-CN"/>
        </w:rPr>
        <w:t>3 darbo dienas pateikti trūkstamą informaciją ir dokumentus, papildyti ar patikslinti projekto idėjos pasiūlyme pateiktą informaciją. Jei pareiškėjas per nustatytą terminą prašomos informacijos ir dokumentų nepateikia arba pateikia ne visus prašomus dokume</w:t>
      </w:r>
      <w:r>
        <w:rPr>
          <w:color w:val="000000"/>
          <w:szCs w:val="24"/>
          <w:lang w:eastAsia="zh-CN"/>
        </w:rPr>
        <w:t>ntus ir informaciją, projekto idėja tolesniam vertinimo etapui neteikiama. Pareiškėjas apie tai informuojamas nurodytais kontaktais.</w:t>
      </w:r>
    </w:p>
    <w:p w:rsidR="00AB2B20" w:rsidRDefault="00DF3D9F">
      <w:pPr>
        <w:widowControl w:val="0"/>
        <w:tabs>
          <w:tab w:val="left" w:pos="1701"/>
        </w:tabs>
        <w:suppressAutoHyphens/>
        <w:ind w:firstLine="1276"/>
        <w:jc w:val="both"/>
        <w:rPr>
          <w:szCs w:val="24"/>
          <w:lang w:eastAsia="zh-CN"/>
        </w:rPr>
      </w:pPr>
      <w:r>
        <w:rPr>
          <w:szCs w:val="24"/>
          <w:lang w:eastAsia="zh-CN"/>
        </w:rPr>
        <w:t>19.</w:t>
      </w:r>
      <w:r>
        <w:rPr>
          <w:szCs w:val="24"/>
          <w:lang w:eastAsia="zh-CN"/>
        </w:rPr>
        <w:tab/>
        <w:t>Laikoma, kad projektų idėjų pasiūlymai įvertinti teigiamai, jeigu tenkina visus administracinės atitikties vertinimo pu</w:t>
      </w:r>
      <w:r>
        <w:rPr>
          <w:szCs w:val="24"/>
          <w:lang w:eastAsia="zh-CN"/>
        </w:rPr>
        <w:t xml:space="preserve">nktus, nurodytus šio Aprašo 17.1–17.5 papunkčiuose. Pareiškėjai, kurių projektų idėjų pasiūlymų administracinė atitiktis įvertinta neigiamai, apie tai informuojami raštu pareiškėjo nurodytais kontaktais (elektroniniu paštu) per 5 darbo dienas. </w:t>
      </w:r>
    </w:p>
    <w:p w:rsidR="00AB2B20" w:rsidRDefault="00DF3D9F">
      <w:pPr>
        <w:widowControl w:val="0"/>
        <w:tabs>
          <w:tab w:val="left" w:pos="1701"/>
        </w:tabs>
        <w:suppressAutoHyphens/>
        <w:ind w:firstLine="1276"/>
        <w:jc w:val="both"/>
        <w:rPr>
          <w:szCs w:val="24"/>
          <w:lang w:eastAsia="zh-CN"/>
        </w:rPr>
      </w:pPr>
      <w:r>
        <w:rPr>
          <w:szCs w:val="24"/>
          <w:lang w:eastAsia="zh-CN"/>
        </w:rPr>
        <w:t>20.</w:t>
      </w:r>
      <w:r>
        <w:rPr>
          <w:szCs w:val="24"/>
          <w:lang w:eastAsia="zh-CN"/>
        </w:rPr>
        <w:tab/>
        <w:t>Projekt</w:t>
      </w:r>
      <w:r>
        <w:rPr>
          <w:szCs w:val="24"/>
          <w:lang w:eastAsia="zh-CN"/>
        </w:rPr>
        <w:t>ų idėjų pasiūlymai, teigiamai įvertinti pagal administracinę atitiktį, apibendrinami (neteikiant projekto idėjos autoriaus ir projektui pritarusių asmenų duomenų) ir pateikiami Darbo grupei vertinimui.</w:t>
      </w:r>
    </w:p>
    <w:p w:rsidR="00AB2B20" w:rsidRDefault="00DF3D9F">
      <w:pPr>
        <w:widowControl w:val="0"/>
        <w:tabs>
          <w:tab w:val="left" w:pos="1701"/>
        </w:tabs>
        <w:suppressAutoHyphens/>
        <w:ind w:firstLine="1276"/>
        <w:jc w:val="both"/>
        <w:rPr>
          <w:szCs w:val="24"/>
          <w:lang w:eastAsia="zh-CN"/>
        </w:rPr>
      </w:pPr>
      <w:r>
        <w:rPr>
          <w:szCs w:val="24"/>
          <w:lang w:eastAsia="zh-CN"/>
        </w:rPr>
        <w:t>21.</w:t>
      </w:r>
      <w:r>
        <w:rPr>
          <w:szCs w:val="24"/>
          <w:lang w:eastAsia="zh-CN"/>
        </w:rPr>
        <w:tab/>
        <w:t>Darbo grupė, per 10 darbo dienų nuo projektų idėjų</w:t>
      </w:r>
      <w:r>
        <w:rPr>
          <w:szCs w:val="24"/>
          <w:lang w:eastAsia="zh-CN"/>
        </w:rPr>
        <w:t xml:space="preserve"> pasiūlymų administracinės atitikties įvertinimo, vertina ar: </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21.1.</w:t>
      </w:r>
      <w:r>
        <w:rPr>
          <w:spacing w:val="-4"/>
          <w:szCs w:val="24"/>
          <w:lang w:eastAsia="zh-CN"/>
        </w:rPr>
        <w:tab/>
      </w:r>
      <w:r>
        <w:rPr>
          <w:szCs w:val="24"/>
          <w:lang w:eastAsia="zh-CN"/>
        </w:rPr>
        <w:t xml:space="preserve">projekto idėjos įgyvendinamos Savivaldybės teritorijos viešojoje erdvėje, </w:t>
      </w:r>
      <w:r>
        <w:rPr>
          <w:spacing w:val="-4"/>
          <w:szCs w:val="24"/>
          <w:lang w:eastAsia="zh-CN"/>
        </w:rPr>
        <w:t xml:space="preserve">valstybės ar savivaldybės valdomoje </w:t>
      </w:r>
      <w:r>
        <w:rPr>
          <w:bCs/>
          <w:szCs w:val="24"/>
          <w:lang w:eastAsia="zh-CN"/>
        </w:rPr>
        <w:t>bendrojo naudojimo teritorijoje ar  visuomeninės paskirties teritorijoje</w:t>
      </w:r>
      <w:r>
        <w:rPr>
          <w:spacing w:val="-4"/>
          <w:szCs w:val="24"/>
          <w:lang w:eastAsia="zh-CN"/>
        </w:rPr>
        <w:t>;</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21.</w:t>
      </w:r>
      <w:r>
        <w:rPr>
          <w:spacing w:val="-4"/>
          <w:szCs w:val="24"/>
          <w:lang w:eastAsia="zh-CN"/>
        </w:rPr>
        <w:t>2.</w:t>
      </w:r>
      <w:r>
        <w:rPr>
          <w:spacing w:val="-4"/>
          <w:szCs w:val="24"/>
          <w:lang w:eastAsia="zh-CN"/>
        </w:rPr>
        <w:tab/>
      </w:r>
      <w:r>
        <w:rPr>
          <w:szCs w:val="24"/>
          <w:lang w:eastAsia="zh-CN"/>
        </w:rPr>
        <w:t>projekto sąmatoje pateiktas išlaidų pagrįstumas yra realus: atitinka vidutines rinkos kainas, įtrauktos techninio projekto rengimui reikalingos lėšos, jeigu projekto idėjai įgyvendinti būtina rengti techninį projektą;</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21.3.</w:t>
      </w:r>
      <w:r>
        <w:rPr>
          <w:spacing w:val="-4"/>
          <w:szCs w:val="24"/>
          <w:lang w:eastAsia="zh-CN"/>
        </w:rPr>
        <w:tab/>
      </w:r>
      <w:r>
        <w:rPr>
          <w:szCs w:val="24"/>
          <w:lang w:eastAsia="zh-CN"/>
        </w:rPr>
        <w:t>projekto idėjos sukurti rezul</w:t>
      </w:r>
      <w:r>
        <w:rPr>
          <w:szCs w:val="24"/>
          <w:lang w:eastAsia="zh-CN"/>
        </w:rPr>
        <w:t>tatai nebus naudojami komerciniais tikslais;</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21.4.</w:t>
      </w:r>
      <w:r>
        <w:rPr>
          <w:spacing w:val="-4"/>
          <w:szCs w:val="24"/>
          <w:lang w:eastAsia="zh-CN"/>
        </w:rPr>
        <w:tab/>
      </w:r>
      <w:r>
        <w:rPr>
          <w:szCs w:val="24"/>
          <w:lang w:eastAsia="zh-CN"/>
        </w:rPr>
        <w:t>projekto idėjos yra techniškai įgyvendinamos pasiūlyme nurodytoje vietoje;</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t>21.5.</w:t>
      </w:r>
      <w:r>
        <w:rPr>
          <w:spacing w:val="-4"/>
          <w:szCs w:val="24"/>
          <w:lang w:eastAsia="zh-CN"/>
        </w:rPr>
        <w:tab/>
      </w:r>
      <w:r>
        <w:rPr>
          <w:szCs w:val="24"/>
          <w:lang w:eastAsia="zh-CN"/>
        </w:rPr>
        <w:t>projekto idėjos sprendiniai neprieštarauja galiojantiems teritorijų planavimo dokumentams, jau patvirtintiems kitiems Saviva</w:t>
      </w:r>
      <w:r>
        <w:rPr>
          <w:szCs w:val="24"/>
          <w:lang w:eastAsia="zh-CN"/>
        </w:rPr>
        <w:t>ldybės projektų sprendiniams, netrukdo esamiems inžineriniams tinklams ir komunikacijų sistemoms toje teritorijoje eksploatuoti;</w:t>
      </w:r>
    </w:p>
    <w:p w:rsidR="00AB2B20" w:rsidRDefault="00DF3D9F">
      <w:pPr>
        <w:widowControl w:val="0"/>
        <w:tabs>
          <w:tab w:val="left" w:pos="1418"/>
          <w:tab w:val="left" w:pos="1701"/>
          <w:tab w:val="left" w:pos="1843"/>
        </w:tabs>
        <w:suppressAutoHyphens/>
        <w:ind w:firstLine="1276"/>
        <w:jc w:val="both"/>
        <w:rPr>
          <w:spacing w:val="-4"/>
          <w:szCs w:val="24"/>
          <w:lang w:eastAsia="zh-CN"/>
        </w:rPr>
      </w:pPr>
      <w:r>
        <w:rPr>
          <w:spacing w:val="-4"/>
          <w:szCs w:val="24"/>
          <w:lang w:eastAsia="zh-CN"/>
        </w:rPr>
        <w:lastRenderedPageBreak/>
        <w:t>21.6.</w:t>
      </w:r>
      <w:r>
        <w:rPr>
          <w:spacing w:val="-4"/>
          <w:szCs w:val="24"/>
          <w:lang w:eastAsia="zh-CN"/>
        </w:rPr>
        <w:tab/>
      </w:r>
      <w:r>
        <w:rPr>
          <w:szCs w:val="24"/>
          <w:lang w:eastAsia="zh-CN"/>
        </w:rPr>
        <w:t>projekto idėja atitinka šio Aprašo 11 punkto reikalavimus ir neprieštarauja Ukmergės rajono strateginio veiklos plano tik</w:t>
      </w:r>
      <w:r>
        <w:rPr>
          <w:szCs w:val="24"/>
          <w:lang w:eastAsia="zh-CN"/>
        </w:rPr>
        <w:t>slams.</w:t>
      </w:r>
    </w:p>
    <w:p w:rsidR="00AB2B20" w:rsidRDefault="00DF3D9F">
      <w:pPr>
        <w:widowControl w:val="0"/>
        <w:tabs>
          <w:tab w:val="left" w:pos="1701"/>
        </w:tabs>
        <w:suppressAutoHyphens/>
        <w:ind w:firstLine="1276"/>
        <w:jc w:val="both"/>
        <w:rPr>
          <w:szCs w:val="24"/>
          <w:lang w:eastAsia="zh-CN"/>
        </w:rPr>
      </w:pPr>
      <w:r>
        <w:rPr>
          <w:szCs w:val="24"/>
          <w:lang w:eastAsia="zh-CN"/>
        </w:rPr>
        <w:t>22.</w:t>
      </w:r>
      <w:r>
        <w:rPr>
          <w:szCs w:val="24"/>
          <w:lang w:eastAsia="zh-CN"/>
        </w:rPr>
        <w:tab/>
        <w:t>Projektų idėjų autoriai, esant poreikiui, gali būti kviečiami dalyvauti Darbo grupės posėdyje.</w:t>
      </w:r>
    </w:p>
    <w:p w:rsidR="00AB2B20" w:rsidRDefault="00DF3D9F">
      <w:pPr>
        <w:widowControl w:val="0"/>
        <w:tabs>
          <w:tab w:val="left" w:pos="1701"/>
        </w:tabs>
        <w:suppressAutoHyphens/>
        <w:ind w:firstLine="1276"/>
        <w:jc w:val="both"/>
        <w:rPr>
          <w:color w:val="000000"/>
          <w:szCs w:val="24"/>
          <w:lang w:eastAsia="zh-CN"/>
        </w:rPr>
      </w:pPr>
      <w:r>
        <w:rPr>
          <w:color w:val="000000"/>
          <w:szCs w:val="24"/>
          <w:lang w:eastAsia="zh-CN"/>
        </w:rPr>
        <w:t>23.</w:t>
      </w:r>
      <w:r>
        <w:rPr>
          <w:color w:val="000000"/>
          <w:szCs w:val="24"/>
          <w:lang w:eastAsia="zh-CN"/>
        </w:rPr>
        <w:tab/>
        <w:t xml:space="preserve">Jei Darbo grupė negali tinkamai įvertinti paraiškos tinkamumo, ji turi teisę prašyti pareiškėjo per 3 darbo dienas pateikti trūkstamą informaciją </w:t>
      </w:r>
      <w:r>
        <w:rPr>
          <w:color w:val="000000"/>
          <w:szCs w:val="24"/>
          <w:lang w:eastAsia="zh-CN"/>
        </w:rPr>
        <w:t>ir dokumentus, papildyti ar patikslinti projekto idėjos pasiūlyme pateiktą informaciją. Jei Pareiškėjas per 3 darbo dienas nuo šio prašymo gavimo prašomos informacijos ir dokumentų nepateikia arba pateikia ne visus prašomus dokumentus ir informaciją, proje</w:t>
      </w:r>
      <w:r>
        <w:rPr>
          <w:color w:val="000000"/>
          <w:szCs w:val="24"/>
          <w:lang w:eastAsia="zh-CN"/>
        </w:rPr>
        <w:t>kto idėja tolesniam vertinimo etapui neteikiama. Pareiškėjas apie tai informuojamas raštu (elektroniniu paštu) nurodytais kontaktais.</w:t>
      </w:r>
    </w:p>
    <w:p w:rsidR="00AB2B20" w:rsidRDefault="00DF3D9F">
      <w:pPr>
        <w:widowControl w:val="0"/>
        <w:tabs>
          <w:tab w:val="left" w:pos="1701"/>
        </w:tabs>
        <w:suppressAutoHyphens/>
        <w:ind w:firstLine="1276"/>
        <w:jc w:val="both"/>
        <w:rPr>
          <w:szCs w:val="24"/>
          <w:lang w:eastAsia="zh-CN"/>
        </w:rPr>
      </w:pPr>
      <w:r>
        <w:rPr>
          <w:szCs w:val="24"/>
          <w:lang w:eastAsia="zh-CN"/>
        </w:rPr>
        <w:t>24.</w:t>
      </w:r>
      <w:r>
        <w:rPr>
          <w:szCs w:val="24"/>
          <w:lang w:eastAsia="zh-CN"/>
        </w:rPr>
        <w:tab/>
        <w:t>Nustačius, kad pateiktos projekto idėjos įgyvendinimo sąmata viršija atitinkamai projektų idėjų nustatytą įgyvendinimo</w:t>
      </w:r>
      <w:r>
        <w:rPr>
          <w:szCs w:val="24"/>
          <w:lang w:eastAsia="zh-CN"/>
        </w:rPr>
        <w:t xml:space="preserve"> vertę Darbo grupė</w:t>
      </w:r>
      <w:r>
        <w:rPr>
          <w:rFonts w:eastAsia="PMingLiU"/>
          <w:szCs w:val="24"/>
          <w:lang w:eastAsia="zh-TW"/>
        </w:rPr>
        <w:t xml:space="preserve"> gali</w:t>
      </w:r>
      <w:r>
        <w:rPr>
          <w:szCs w:val="24"/>
          <w:lang w:eastAsia="zh-CN"/>
        </w:rPr>
        <w:t>:</w:t>
      </w:r>
    </w:p>
    <w:p w:rsidR="00AB2B20" w:rsidRDefault="00DF3D9F">
      <w:pPr>
        <w:widowControl w:val="0"/>
        <w:tabs>
          <w:tab w:val="left" w:pos="1418"/>
          <w:tab w:val="left" w:pos="1701"/>
          <w:tab w:val="left" w:pos="1843"/>
        </w:tabs>
        <w:suppressAutoHyphens/>
        <w:ind w:firstLine="1276"/>
        <w:jc w:val="both"/>
        <w:rPr>
          <w:color w:val="000000"/>
          <w:szCs w:val="24"/>
          <w:lang w:eastAsia="zh-CN"/>
        </w:rPr>
      </w:pPr>
      <w:r>
        <w:rPr>
          <w:color w:val="000000"/>
          <w:szCs w:val="24"/>
          <w:lang w:eastAsia="zh-CN"/>
        </w:rPr>
        <w:t>24.1.</w:t>
      </w:r>
      <w:r>
        <w:rPr>
          <w:color w:val="000000"/>
          <w:szCs w:val="24"/>
          <w:lang w:eastAsia="zh-CN"/>
        </w:rPr>
        <w:tab/>
        <w:t>projekto idėjos pareiškėjui pasiūlyti per 3 darbo dienas nuo pranešimo išsiuntimo elektroninėmis priemonėmis dienos pakoreguoti savo pasiūlymą ir sumažinti projekto apimtį, kuri neviršytų nustatytos įgyvendinimo vertės. Parei</w:t>
      </w:r>
      <w:r>
        <w:rPr>
          <w:color w:val="000000"/>
          <w:szCs w:val="24"/>
          <w:lang w:eastAsia="zh-CN"/>
        </w:rPr>
        <w:t>škėjas apie tai informuojamas nurodytais kontaktais.</w:t>
      </w:r>
    </w:p>
    <w:p w:rsidR="00AB2B20" w:rsidRDefault="00DF3D9F">
      <w:pPr>
        <w:widowControl w:val="0"/>
        <w:tabs>
          <w:tab w:val="left" w:pos="1418"/>
          <w:tab w:val="left" w:pos="1701"/>
          <w:tab w:val="left" w:pos="1843"/>
        </w:tabs>
        <w:suppressAutoHyphens/>
        <w:ind w:firstLine="1276"/>
        <w:jc w:val="both"/>
        <w:rPr>
          <w:color w:val="000000"/>
          <w:szCs w:val="24"/>
          <w:lang w:eastAsia="zh-CN"/>
        </w:rPr>
      </w:pPr>
      <w:r>
        <w:rPr>
          <w:color w:val="000000"/>
          <w:szCs w:val="24"/>
          <w:lang w:eastAsia="zh-CN"/>
        </w:rPr>
        <w:t>24.2.</w:t>
      </w:r>
      <w:r>
        <w:rPr>
          <w:color w:val="000000"/>
          <w:szCs w:val="24"/>
          <w:lang w:eastAsia="zh-CN"/>
        </w:rPr>
        <w:tab/>
      </w:r>
      <w:r>
        <w:rPr>
          <w:rFonts w:eastAsia="PMingLiU"/>
          <w:szCs w:val="24"/>
          <w:lang w:eastAsia="zh-TW"/>
        </w:rPr>
        <w:t>rekomenduoti savivaldybės tarybai priimti sprendimą dėl papildomo projekto idėjos finansavimo skyrimo viešo balsavimo sėkmės atveju</w:t>
      </w:r>
      <w:r>
        <w:rPr>
          <w:szCs w:val="24"/>
          <w:lang w:eastAsia="zh-CN"/>
        </w:rPr>
        <w:t>.</w:t>
      </w:r>
    </w:p>
    <w:p w:rsidR="00AB2B20" w:rsidRDefault="00DF3D9F">
      <w:pPr>
        <w:widowControl w:val="0"/>
        <w:tabs>
          <w:tab w:val="left" w:pos="1418"/>
          <w:tab w:val="left" w:pos="1701"/>
          <w:tab w:val="left" w:pos="1843"/>
        </w:tabs>
        <w:suppressAutoHyphens/>
        <w:ind w:firstLine="1276"/>
        <w:jc w:val="both"/>
        <w:rPr>
          <w:color w:val="000000"/>
          <w:szCs w:val="24"/>
          <w:lang w:eastAsia="zh-CN"/>
        </w:rPr>
      </w:pPr>
      <w:r>
        <w:rPr>
          <w:color w:val="000000"/>
          <w:szCs w:val="24"/>
          <w:lang w:eastAsia="zh-CN"/>
        </w:rPr>
        <w:t>24.3.</w:t>
      </w:r>
      <w:r>
        <w:rPr>
          <w:color w:val="000000"/>
          <w:szCs w:val="24"/>
          <w:lang w:eastAsia="zh-CN"/>
        </w:rPr>
        <w:tab/>
        <w:t>atmesti projekto idėją ir tolesniam vertinimo etapui jos n</w:t>
      </w:r>
      <w:r>
        <w:rPr>
          <w:color w:val="000000"/>
          <w:szCs w:val="24"/>
          <w:lang w:eastAsia="zh-CN"/>
        </w:rPr>
        <w:t>eteikti tuo atveju, jei pareiškėjas pakeitimų neatlieka arba atlieka netinkamai. Pareiškėjas apie tai informuojamas nurodytais kontaktais.</w:t>
      </w:r>
    </w:p>
    <w:p w:rsidR="00AB2B20" w:rsidRDefault="00DF3D9F">
      <w:pPr>
        <w:widowControl w:val="0"/>
        <w:tabs>
          <w:tab w:val="left" w:pos="1701"/>
        </w:tabs>
        <w:suppressAutoHyphens/>
        <w:ind w:firstLine="1276"/>
        <w:jc w:val="both"/>
        <w:rPr>
          <w:szCs w:val="24"/>
          <w:lang w:eastAsia="zh-CN"/>
        </w:rPr>
      </w:pPr>
      <w:r>
        <w:rPr>
          <w:szCs w:val="24"/>
          <w:lang w:eastAsia="zh-CN"/>
        </w:rPr>
        <w:t>25.</w:t>
      </w:r>
      <w:r>
        <w:rPr>
          <w:szCs w:val="24"/>
          <w:lang w:eastAsia="zh-CN"/>
        </w:rPr>
        <w:tab/>
        <w:t>Laikoma, kad projektų idėjų pasiūlymai įvertinti teigiamai, jeigu tenkina visus Aprašo 17.1–17.5 ir 21.1–21.6 pap</w:t>
      </w:r>
      <w:r>
        <w:rPr>
          <w:szCs w:val="24"/>
          <w:lang w:eastAsia="zh-CN"/>
        </w:rPr>
        <w:t>unkčiuose įvardytus reikalavimus. Projektų idėjų pasiūlymai apibendrinami ir teikiami viešai atrankai (neteikiant projekto idėjos autoriaus  ir projektui pritarusių asmenų duomenų).</w:t>
      </w:r>
    </w:p>
    <w:p w:rsidR="00AB2B20" w:rsidRDefault="00DF3D9F">
      <w:pPr>
        <w:widowControl w:val="0"/>
        <w:tabs>
          <w:tab w:val="left" w:pos="1701"/>
        </w:tabs>
        <w:suppressAutoHyphens/>
        <w:ind w:firstLine="1276"/>
        <w:jc w:val="both"/>
        <w:rPr>
          <w:color w:val="000000"/>
          <w:szCs w:val="24"/>
          <w:lang w:eastAsia="zh-CN"/>
        </w:rPr>
      </w:pPr>
      <w:r>
        <w:rPr>
          <w:color w:val="000000"/>
          <w:szCs w:val="24"/>
          <w:lang w:eastAsia="zh-CN"/>
        </w:rPr>
        <w:t>26.</w:t>
      </w:r>
      <w:r>
        <w:rPr>
          <w:color w:val="000000"/>
          <w:szCs w:val="24"/>
          <w:lang w:eastAsia="zh-CN"/>
        </w:rPr>
        <w:tab/>
      </w:r>
      <w:r>
        <w:rPr>
          <w:szCs w:val="24"/>
        </w:rPr>
        <w:t>Savivaldybės a</w:t>
      </w:r>
      <w:r>
        <w:rPr>
          <w:szCs w:val="24"/>
          <w:lang w:eastAsia="lt-LT"/>
        </w:rPr>
        <w:t>dministracijos direktoriaus įsakymu patvirtinamas teigia</w:t>
      </w:r>
      <w:r>
        <w:rPr>
          <w:szCs w:val="24"/>
          <w:lang w:eastAsia="lt-LT"/>
        </w:rPr>
        <w:t>mai įvertintų ir atrinktų projektų sąrašas, o p</w:t>
      </w:r>
      <w:r>
        <w:rPr>
          <w:szCs w:val="24"/>
        </w:rPr>
        <w:t>atvirtinti projektai paskelbiami viešojoje erdvėje ir vykdoma balsavimo procedūra</w:t>
      </w:r>
      <w:r>
        <w:rPr>
          <w:rFonts w:eastAsia="PMingLiU"/>
          <w:color w:val="000000"/>
          <w:szCs w:val="24"/>
          <w:lang w:eastAsia="lt-LT"/>
        </w:rPr>
        <w:t>.</w:t>
      </w:r>
    </w:p>
    <w:p w:rsidR="00AB2B20" w:rsidRDefault="00DF3D9F">
      <w:pPr>
        <w:widowControl w:val="0"/>
        <w:tabs>
          <w:tab w:val="left" w:pos="1701"/>
        </w:tabs>
        <w:suppressAutoHyphens/>
        <w:ind w:firstLine="1276"/>
        <w:jc w:val="both"/>
        <w:rPr>
          <w:szCs w:val="24"/>
          <w:lang w:eastAsia="zh-CN"/>
        </w:rPr>
      </w:pPr>
      <w:r>
        <w:rPr>
          <w:szCs w:val="24"/>
          <w:lang w:eastAsia="zh-CN"/>
        </w:rPr>
        <w:t>27.</w:t>
      </w:r>
      <w:r>
        <w:rPr>
          <w:szCs w:val="24"/>
          <w:lang w:eastAsia="zh-CN"/>
        </w:rPr>
        <w:tab/>
        <w:t xml:space="preserve">Savivaldybės administracija, Darbo grupės siūlymu ir (ar) pareiškėjams pageidaujant, sudaro sąlygas organizuoti viešą </w:t>
      </w:r>
      <w:r>
        <w:rPr>
          <w:szCs w:val="24"/>
          <w:lang w:eastAsia="zh-CN"/>
        </w:rPr>
        <w:t>projektų idėjų pasiūlymų pristatymą.</w:t>
      </w:r>
    </w:p>
    <w:p w:rsidR="00AB2B20" w:rsidRDefault="00AB2B20">
      <w:pPr>
        <w:suppressAutoHyphens/>
        <w:jc w:val="both"/>
        <w:rPr>
          <w:szCs w:val="24"/>
          <w:lang w:eastAsia="zh-CN"/>
        </w:rPr>
      </w:pPr>
    </w:p>
    <w:p w:rsidR="00AB2B20" w:rsidRDefault="00DF3D9F">
      <w:pPr>
        <w:suppressAutoHyphens/>
        <w:jc w:val="center"/>
        <w:rPr>
          <w:b/>
          <w:bCs/>
          <w:szCs w:val="24"/>
          <w:lang w:eastAsia="zh-CN"/>
        </w:rPr>
      </w:pPr>
      <w:r>
        <w:rPr>
          <w:b/>
          <w:bCs/>
          <w:szCs w:val="24"/>
          <w:lang w:eastAsia="zh-CN"/>
        </w:rPr>
        <w:t>IV SKYRIUS</w:t>
      </w:r>
    </w:p>
    <w:p w:rsidR="00AB2B20" w:rsidRDefault="00DF3D9F">
      <w:pPr>
        <w:suppressAutoHyphens/>
        <w:jc w:val="center"/>
        <w:rPr>
          <w:b/>
          <w:bCs/>
          <w:szCs w:val="24"/>
          <w:lang w:eastAsia="zh-CN"/>
        </w:rPr>
      </w:pPr>
      <w:r>
        <w:rPr>
          <w:b/>
          <w:bCs/>
          <w:szCs w:val="24"/>
          <w:lang w:eastAsia="zh-CN"/>
        </w:rPr>
        <w:t>GYVENTOJŲ PRITARIMAS SIŪLOMOMS ĮGYVENDINTI PROJEKTŲ IDĖJOMS</w:t>
      </w:r>
    </w:p>
    <w:p w:rsidR="00AB2B20" w:rsidRDefault="00AB2B20">
      <w:pPr>
        <w:suppressAutoHyphens/>
        <w:jc w:val="both"/>
        <w:rPr>
          <w:bCs/>
          <w:szCs w:val="24"/>
          <w:lang w:eastAsia="zh-CN"/>
        </w:rPr>
      </w:pPr>
    </w:p>
    <w:p w:rsidR="00AB2B20" w:rsidRDefault="00DF3D9F">
      <w:pPr>
        <w:widowControl w:val="0"/>
        <w:tabs>
          <w:tab w:val="left" w:pos="1701"/>
        </w:tabs>
        <w:suppressAutoHyphens/>
        <w:ind w:firstLine="1276"/>
        <w:jc w:val="both"/>
        <w:rPr>
          <w:szCs w:val="24"/>
          <w:lang w:eastAsia="zh-CN"/>
        </w:rPr>
      </w:pPr>
      <w:r>
        <w:rPr>
          <w:szCs w:val="24"/>
          <w:lang w:eastAsia="zh-CN"/>
        </w:rPr>
        <w:t>28.</w:t>
      </w:r>
      <w:r>
        <w:rPr>
          <w:szCs w:val="24"/>
          <w:lang w:eastAsia="zh-CN"/>
        </w:rPr>
        <w:tab/>
        <w:t xml:space="preserve">Išsamus projektų idėjų sąrašas ir aprašymai, neteikiant pareiškėjo asmenų duomenų, skelbiami interneto svetainėje </w:t>
      </w:r>
      <w:r>
        <w:rPr>
          <w:color w:val="000080"/>
          <w:szCs w:val="24"/>
          <w:u w:val="single"/>
          <w:lang w:eastAsia="zh-CN"/>
        </w:rPr>
        <w:t>www.ukmerge.</w:t>
      </w:r>
      <w:r>
        <w:rPr>
          <w:color w:val="000080"/>
          <w:szCs w:val="24"/>
          <w:lang w:eastAsia="zh-CN"/>
        </w:rPr>
        <w:t xml:space="preserve">lt </w:t>
      </w:r>
      <w:r>
        <w:rPr>
          <w:szCs w:val="24"/>
          <w:lang w:eastAsia="zh-CN"/>
        </w:rPr>
        <w:t xml:space="preserve">ir kitose </w:t>
      </w:r>
      <w:r>
        <w:rPr>
          <w:szCs w:val="24"/>
          <w:lang w:eastAsia="zh-CN"/>
        </w:rPr>
        <w:t>visuomenės informavimo priemonėse.</w:t>
      </w:r>
    </w:p>
    <w:p w:rsidR="00AB2B20" w:rsidRDefault="00DF3D9F">
      <w:pPr>
        <w:widowControl w:val="0"/>
        <w:tabs>
          <w:tab w:val="left" w:pos="1701"/>
        </w:tabs>
        <w:suppressAutoHyphens/>
        <w:ind w:firstLine="1276"/>
        <w:jc w:val="both"/>
        <w:rPr>
          <w:szCs w:val="24"/>
          <w:lang w:eastAsia="zh-CN"/>
        </w:rPr>
      </w:pPr>
      <w:r>
        <w:rPr>
          <w:szCs w:val="24"/>
          <w:lang w:eastAsia="zh-CN"/>
        </w:rPr>
        <w:t>29.</w:t>
      </w:r>
      <w:r>
        <w:rPr>
          <w:szCs w:val="24"/>
          <w:lang w:eastAsia="zh-CN"/>
        </w:rPr>
        <w:tab/>
        <w:t>Ukmergės rajono gyventojai, ne jaunesni kaip 16 metų, pritarimą projektų idėjų įgyvendinimui išreiškia balsavimu.</w:t>
      </w:r>
    </w:p>
    <w:p w:rsidR="00AB2B20" w:rsidRDefault="00DF3D9F">
      <w:pPr>
        <w:widowControl w:val="0"/>
        <w:tabs>
          <w:tab w:val="left" w:pos="1701"/>
        </w:tabs>
        <w:suppressAutoHyphens/>
        <w:ind w:firstLine="1276"/>
        <w:jc w:val="both"/>
        <w:rPr>
          <w:szCs w:val="24"/>
          <w:lang w:eastAsia="zh-CN"/>
        </w:rPr>
      </w:pPr>
      <w:r>
        <w:rPr>
          <w:szCs w:val="24"/>
          <w:lang w:eastAsia="zh-CN"/>
        </w:rPr>
        <w:t>30.</w:t>
      </w:r>
      <w:r>
        <w:rPr>
          <w:szCs w:val="24"/>
          <w:lang w:eastAsia="zh-CN"/>
        </w:rPr>
        <w:tab/>
        <w:t xml:space="preserve">Balsavimas vyksta elektroniniu būdu, kurio nuoroda skelbiama svetainėje </w:t>
      </w:r>
      <w:r>
        <w:rPr>
          <w:color w:val="000080"/>
          <w:szCs w:val="24"/>
          <w:u w:val="single"/>
          <w:lang w:eastAsia="zh-CN"/>
        </w:rPr>
        <w:t>www.ukmerge.lt</w:t>
      </w:r>
      <w:r>
        <w:rPr>
          <w:szCs w:val="24"/>
          <w:lang w:eastAsia="zh-CN"/>
        </w:rPr>
        <w:t xml:space="preserve"> arba (ir) ki</w:t>
      </w:r>
      <w:r>
        <w:rPr>
          <w:szCs w:val="24"/>
          <w:lang w:eastAsia="zh-CN"/>
        </w:rPr>
        <w:t xml:space="preserve">tais Kvietime nurodytais būdais (pvz. balsavimas kitose interneto svetainėse ir pan.) </w:t>
      </w:r>
      <w:r>
        <w:rPr>
          <w:color w:val="000000"/>
          <w:szCs w:val="24"/>
          <w:lang w:eastAsia="zh-CN"/>
        </w:rPr>
        <w:t xml:space="preserve">14 kalendorinių dienų </w:t>
      </w:r>
      <w:r>
        <w:rPr>
          <w:szCs w:val="24"/>
          <w:lang w:eastAsia="zh-CN"/>
        </w:rPr>
        <w:t>(imtinai) nuo projektų idėjų sąrašo paskelbimo.</w:t>
      </w:r>
    </w:p>
    <w:p w:rsidR="00AB2B20" w:rsidRDefault="00DF3D9F">
      <w:pPr>
        <w:widowControl w:val="0"/>
        <w:tabs>
          <w:tab w:val="left" w:pos="1701"/>
        </w:tabs>
        <w:suppressAutoHyphens/>
        <w:ind w:firstLine="1276"/>
        <w:jc w:val="both"/>
        <w:rPr>
          <w:rFonts w:eastAsia="PMingLiU"/>
          <w:szCs w:val="24"/>
          <w:lang w:eastAsia="zh-CN"/>
        </w:rPr>
      </w:pPr>
      <w:r>
        <w:rPr>
          <w:rFonts w:eastAsia="PMingLiU"/>
          <w:szCs w:val="24"/>
          <w:lang w:eastAsia="zh-CN"/>
        </w:rPr>
        <w:t>31.</w:t>
      </w:r>
      <w:r>
        <w:rPr>
          <w:rFonts w:eastAsia="PMingLiU"/>
          <w:szCs w:val="24"/>
          <w:lang w:eastAsia="zh-CN"/>
        </w:rPr>
        <w:tab/>
        <w:t>Balsuojantis asmuo turi duoti sutikimą tvarkyti asmens duomenis. Šie duomenys viešai neskelbiami</w:t>
      </w:r>
      <w:r>
        <w:rPr>
          <w:rFonts w:eastAsia="PMingLiU"/>
          <w:szCs w:val="24"/>
          <w:lang w:eastAsia="zh-CN"/>
        </w:rPr>
        <w:t xml:space="preserve"> ir naudojami balsuojančiam asmeniui identifikuoti, patikrinti gyventojų registro duomenų bazėje jo deklaruotą gyvenamąją vietą ir balsavimų skaičių.</w:t>
      </w:r>
    </w:p>
    <w:p w:rsidR="00AB2B20" w:rsidRDefault="00DF3D9F">
      <w:pPr>
        <w:widowControl w:val="0"/>
        <w:tabs>
          <w:tab w:val="left" w:pos="1701"/>
        </w:tabs>
        <w:suppressAutoHyphens/>
        <w:ind w:firstLine="1276"/>
        <w:jc w:val="both"/>
        <w:rPr>
          <w:szCs w:val="24"/>
          <w:lang w:eastAsia="zh-CN"/>
        </w:rPr>
      </w:pPr>
      <w:r>
        <w:rPr>
          <w:szCs w:val="24"/>
          <w:lang w:eastAsia="zh-CN"/>
        </w:rPr>
        <w:t>32.</w:t>
      </w:r>
      <w:r>
        <w:rPr>
          <w:szCs w:val="24"/>
          <w:lang w:eastAsia="zh-CN"/>
        </w:rPr>
        <w:tab/>
        <w:t>Vienas gyventojas turi teisę balsuoti už visas projektų idėjas, atiduodamas po vieną balsą už kiekvien</w:t>
      </w:r>
      <w:r>
        <w:rPr>
          <w:szCs w:val="24"/>
          <w:lang w:eastAsia="zh-CN"/>
        </w:rPr>
        <w:t>ą idėją.</w:t>
      </w:r>
    </w:p>
    <w:p w:rsidR="00AB2B20" w:rsidRDefault="00DF3D9F">
      <w:pPr>
        <w:widowControl w:val="0"/>
        <w:tabs>
          <w:tab w:val="left" w:pos="1701"/>
        </w:tabs>
        <w:suppressAutoHyphens/>
        <w:ind w:firstLine="1276"/>
        <w:jc w:val="both"/>
        <w:rPr>
          <w:szCs w:val="24"/>
          <w:lang w:eastAsia="zh-CN"/>
        </w:rPr>
      </w:pPr>
      <w:r>
        <w:rPr>
          <w:szCs w:val="24"/>
          <w:lang w:eastAsia="zh-CN"/>
        </w:rPr>
        <w:t>33.</w:t>
      </w:r>
      <w:r>
        <w:rPr>
          <w:szCs w:val="24"/>
          <w:lang w:eastAsia="zh-CN"/>
        </w:rPr>
        <w:tab/>
        <w:t>Balsavus kelis kartus, galioja paskutinis balsavimas.</w:t>
      </w:r>
    </w:p>
    <w:p w:rsidR="00AB2B20" w:rsidRDefault="00DF3D9F">
      <w:pPr>
        <w:widowControl w:val="0"/>
        <w:tabs>
          <w:tab w:val="left" w:pos="1701"/>
        </w:tabs>
        <w:suppressAutoHyphens/>
        <w:ind w:firstLine="1276"/>
        <w:jc w:val="both"/>
        <w:rPr>
          <w:szCs w:val="24"/>
          <w:lang w:eastAsia="zh-CN"/>
        </w:rPr>
      </w:pPr>
      <w:r>
        <w:rPr>
          <w:szCs w:val="24"/>
          <w:lang w:eastAsia="zh-CN"/>
        </w:rPr>
        <w:t>34.</w:t>
      </w:r>
      <w:r>
        <w:rPr>
          <w:szCs w:val="24"/>
          <w:lang w:eastAsia="zh-CN"/>
        </w:rPr>
        <w:tab/>
      </w:r>
      <w:r>
        <w:rPr>
          <w:bCs/>
          <w:szCs w:val="24"/>
          <w:lang w:eastAsia="zh-CN"/>
        </w:rPr>
        <w:t xml:space="preserve">Pasibaigus viešam balsavimui per 10 darbo dienų Darbo grupė apibendrina balsavimo rezultatus ir teikia Savivaldybės administracijos direktoriui tvirtinti projektų idėjų sąrašą, kuriame </w:t>
      </w:r>
      <w:r>
        <w:rPr>
          <w:szCs w:val="24"/>
          <w:lang w:eastAsia="zh-CN"/>
        </w:rPr>
        <w:t>Projektų idėjos sugrupuojamos pagal balsavusių asmenų skaičių, t.y. nuo daugiausiai balsų surinkusių projektų idėjų iki mažiausiai balsų surinkusių.</w:t>
      </w:r>
    </w:p>
    <w:p w:rsidR="00AB2B20" w:rsidRDefault="00AB2B20">
      <w:pPr>
        <w:suppressAutoHyphens/>
        <w:jc w:val="center"/>
        <w:rPr>
          <w:b/>
          <w:bCs/>
          <w:szCs w:val="24"/>
          <w:lang w:eastAsia="zh-CN"/>
        </w:rPr>
      </w:pPr>
    </w:p>
    <w:p w:rsidR="00AB2B20" w:rsidRDefault="00AB2B20">
      <w:pPr>
        <w:suppressAutoHyphens/>
        <w:jc w:val="center"/>
        <w:rPr>
          <w:b/>
          <w:bCs/>
          <w:szCs w:val="24"/>
          <w:lang w:eastAsia="zh-CN"/>
        </w:rPr>
      </w:pPr>
    </w:p>
    <w:p w:rsidR="00AB2B20" w:rsidRDefault="00DF3D9F">
      <w:pPr>
        <w:suppressAutoHyphens/>
        <w:jc w:val="center"/>
        <w:rPr>
          <w:szCs w:val="24"/>
          <w:lang w:eastAsia="zh-CN"/>
        </w:rPr>
      </w:pPr>
      <w:r>
        <w:rPr>
          <w:b/>
          <w:bCs/>
          <w:szCs w:val="24"/>
          <w:lang w:eastAsia="zh-CN"/>
        </w:rPr>
        <w:t>V SKYRIUS</w:t>
      </w:r>
    </w:p>
    <w:p w:rsidR="00AB2B20" w:rsidRDefault="00DF3D9F">
      <w:pPr>
        <w:suppressAutoHyphens/>
        <w:jc w:val="center"/>
        <w:rPr>
          <w:szCs w:val="24"/>
          <w:lang w:eastAsia="zh-CN"/>
        </w:rPr>
      </w:pPr>
      <w:r>
        <w:rPr>
          <w:b/>
          <w:bCs/>
          <w:szCs w:val="24"/>
          <w:lang w:eastAsia="zh-CN"/>
        </w:rPr>
        <w:t>PROJEKTŲ IDĖJŲ FINANSAVIMAS</w:t>
      </w:r>
    </w:p>
    <w:p w:rsidR="00AB2B20" w:rsidRDefault="00AB2B20">
      <w:pPr>
        <w:suppressAutoHyphens/>
        <w:jc w:val="both"/>
        <w:rPr>
          <w:szCs w:val="24"/>
          <w:lang w:eastAsia="zh-CN"/>
        </w:rPr>
      </w:pPr>
    </w:p>
    <w:p w:rsidR="00AB2B20" w:rsidRDefault="00DF3D9F">
      <w:pPr>
        <w:widowControl w:val="0"/>
        <w:tabs>
          <w:tab w:val="left" w:pos="1701"/>
        </w:tabs>
        <w:suppressAutoHyphens/>
        <w:ind w:firstLine="1276"/>
        <w:jc w:val="both"/>
        <w:rPr>
          <w:szCs w:val="24"/>
          <w:lang w:eastAsia="zh-CN"/>
        </w:rPr>
      </w:pPr>
      <w:r>
        <w:rPr>
          <w:szCs w:val="24"/>
          <w:lang w:eastAsia="zh-CN"/>
        </w:rPr>
        <w:t>35.</w:t>
      </w:r>
      <w:r>
        <w:rPr>
          <w:szCs w:val="24"/>
          <w:lang w:eastAsia="zh-CN"/>
        </w:rPr>
        <w:tab/>
        <w:t>Daugiausiai gyventojų balsų surinkę projektai įgyvendinami tik</w:t>
      </w:r>
      <w:r>
        <w:rPr>
          <w:szCs w:val="24"/>
          <w:lang w:eastAsia="zh-CN"/>
        </w:rPr>
        <w:t xml:space="preserve"> tada, kai surenka minimalų balsų skaičių – 200 balsų.</w:t>
      </w:r>
    </w:p>
    <w:p w:rsidR="00AB2B20" w:rsidRDefault="00DF3D9F">
      <w:pPr>
        <w:widowControl w:val="0"/>
        <w:tabs>
          <w:tab w:val="left" w:pos="1701"/>
        </w:tabs>
        <w:suppressAutoHyphens/>
        <w:ind w:firstLine="1276"/>
        <w:jc w:val="both"/>
        <w:rPr>
          <w:szCs w:val="24"/>
          <w:lang w:eastAsia="zh-CN"/>
        </w:rPr>
      </w:pPr>
      <w:r>
        <w:rPr>
          <w:szCs w:val="24"/>
          <w:lang w:eastAsia="zh-CN"/>
        </w:rPr>
        <w:t>36.</w:t>
      </w:r>
      <w:r>
        <w:rPr>
          <w:szCs w:val="24"/>
          <w:lang w:eastAsia="zh-CN"/>
        </w:rPr>
        <w:tab/>
        <w:t>Savivaldybės administracijos direktoriaus įsakymu patvirtintoms ir daugiausiai gyventojų balsų surinkusioms bei atitinkančioms minimalų balsų skaičių projektų idėjoms įgyvendinti skiriamas finansav</w:t>
      </w:r>
      <w:r>
        <w:rPr>
          <w:szCs w:val="24"/>
          <w:lang w:eastAsia="zh-CN"/>
        </w:rPr>
        <w:t xml:space="preserve">imas. Jas įgyvendina Savivaldybės administracija. </w:t>
      </w:r>
      <w:r>
        <w:rPr>
          <w:bCs/>
          <w:szCs w:val="24"/>
          <w:lang w:eastAsia="lt-LT"/>
        </w:rPr>
        <w:t xml:space="preserve">Projektų įgyvendinama tiek, kad neviršytų numatytos finansavimo sumos, patvirtintos Savivaldybės biudžete. </w:t>
      </w:r>
    </w:p>
    <w:p w:rsidR="00AB2B20" w:rsidRDefault="00DF3D9F">
      <w:pPr>
        <w:widowControl w:val="0"/>
        <w:tabs>
          <w:tab w:val="left" w:pos="1701"/>
        </w:tabs>
        <w:suppressAutoHyphens/>
        <w:ind w:firstLine="1276"/>
        <w:jc w:val="both"/>
        <w:rPr>
          <w:szCs w:val="24"/>
          <w:lang w:eastAsia="zh-CN"/>
        </w:rPr>
      </w:pPr>
      <w:r>
        <w:rPr>
          <w:szCs w:val="24"/>
          <w:lang w:eastAsia="zh-CN"/>
        </w:rPr>
        <w:t>37.</w:t>
      </w:r>
      <w:r>
        <w:rPr>
          <w:szCs w:val="24"/>
          <w:lang w:eastAsia="zh-CN"/>
        </w:rPr>
        <w:tab/>
        <w:t>Savivaldybės administracijos direktoriaus įsakymu patvirtinamame įgyvendinamų projektų idėjų s</w:t>
      </w:r>
      <w:r>
        <w:rPr>
          <w:szCs w:val="24"/>
          <w:lang w:eastAsia="zh-CN"/>
        </w:rPr>
        <w:t>ąraše nurodomas Savivaldybės administracijos padalinio (-ų), kuris atsakingas (-i) už projekto idėjų įgyvendinimą, pavadinimas (-ai).</w:t>
      </w:r>
    </w:p>
    <w:p w:rsidR="00AB2B20" w:rsidRDefault="00DF3D9F">
      <w:pPr>
        <w:widowControl w:val="0"/>
        <w:tabs>
          <w:tab w:val="left" w:pos="1701"/>
        </w:tabs>
        <w:suppressAutoHyphens/>
        <w:ind w:firstLine="1276"/>
        <w:jc w:val="both"/>
        <w:rPr>
          <w:szCs w:val="24"/>
          <w:lang w:eastAsia="zh-CN"/>
        </w:rPr>
      </w:pPr>
      <w:r>
        <w:rPr>
          <w:szCs w:val="24"/>
          <w:lang w:eastAsia="zh-CN"/>
        </w:rPr>
        <w:t>38.</w:t>
      </w:r>
      <w:r>
        <w:rPr>
          <w:szCs w:val="24"/>
          <w:lang w:eastAsia="zh-CN"/>
        </w:rPr>
        <w:tab/>
        <w:t>Projekto (-ų) idėjų įgyvendinimui gali būti sudaroma darbo grupė iš atskirų Savivaldybės administracijos padalinių įtr</w:t>
      </w:r>
      <w:r>
        <w:rPr>
          <w:szCs w:val="24"/>
          <w:lang w:eastAsia="zh-CN"/>
        </w:rPr>
        <w:t>aukiant Savivaldybei pavaldžias įstaigas.</w:t>
      </w:r>
    </w:p>
    <w:p w:rsidR="00AB2B20" w:rsidRDefault="00DF3D9F">
      <w:pPr>
        <w:widowControl w:val="0"/>
        <w:tabs>
          <w:tab w:val="left" w:pos="1701"/>
        </w:tabs>
        <w:suppressAutoHyphens/>
        <w:ind w:firstLine="1276"/>
        <w:jc w:val="both"/>
        <w:rPr>
          <w:szCs w:val="24"/>
          <w:lang w:eastAsia="zh-CN"/>
        </w:rPr>
      </w:pPr>
      <w:r>
        <w:rPr>
          <w:szCs w:val="24"/>
          <w:lang w:eastAsia="zh-CN"/>
        </w:rPr>
        <w:t>39.</w:t>
      </w:r>
      <w:r>
        <w:rPr>
          <w:szCs w:val="24"/>
          <w:lang w:eastAsia="zh-CN"/>
        </w:rPr>
        <w:tab/>
        <w:t>Projektų idėjos finansuojamos Savivaldybės biudžeto lėšomis.</w:t>
      </w:r>
    </w:p>
    <w:p w:rsidR="00AB2B20" w:rsidRDefault="00DF3D9F">
      <w:pPr>
        <w:widowControl w:val="0"/>
        <w:tabs>
          <w:tab w:val="left" w:pos="1701"/>
        </w:tabs>
        <w:suppressAutoHyphens/>
        <w:ind w:firstLine="1276"/>
        <w:jc w:val="both"/>
        <w:rPr>
          <w:szCs w:val="24"/>
          <w:lang w:eastAsia="zh-CN"/>
        </w:rPr>
      </w:pPr>
      <w:r>
        <w:rPr>
          <w:szCs w:val="24"/>
          <w:lang w:eastAsia="zh-CN"/>
        </w:rPr>
        <w:t>40.</w:t>
      </w:r>
      <w:r>
        <w:rPr>
          <w:szCs w:val="24"/>
          <w:lang w:eastAsia="zh-CN"/>
        </w:rPr>
        <w:tab/>
      </w:r>
      <w:r>
        <w:rPr>
          <w:bCs/>
          <w:szCs w:val="24"/>
          <w:lang w:eastAsia="zh-CN"/>
        </w:rPr>
        <w:t xml:space="preserve">Numatyti gyventojų inicijuotų projektų idėjų įgyvendinimo terminai gali būti pakeisti (pratęsti, stabdomi), jei atsirado aplinkybių, kurias gali </w:t>
      </w:r>
      <w:r>
        <w:rPr>
          <w:bCs/>
          <w:szCs w:val="24"/>
          <w:lang w:eastAsia="zh-CN"/>
        </w:rPr>
        <w:t>sukelti įvykiai, nustatyti Atleidimo nuo atsakomybės esant nenugalimos jėgos (</w:t>
      </w:r>
      <w:r>
        <w:rPr>
          <w:bCs/>
          <w:i/>
          <w:iCs/>
          <w:szCs w:val="24"/>
          <w:lang w:eastAsia="zh-CN"/>
        </w:rPr>
        <w:t>force majeure</w:t>
      </w:r>
      <w:r>
        <w:rPr>
          <w:bCs/>
          <w:szCs w:val="24"/>
          <w:lang w:eastAsia="zh-CN"/>
        </w:rPr>
        <w:t>) aplinkybėms taisyklėse, patvirtintose Lietuvos Respublikos Vyriausybės 1996 m. liepos 15 d. nutarimu Nr. 840.</w:t>
      </w:r>
    </w:p>
    <w:p w:rsidR="00AB2B20" w:rsidRDefault="00DF3D9F">
      <w:pPr>
        <w:widowControl w:val="0"/>
        <w:tabs>
          <w:tab w:val="left" w:pos="1701"/>
        </w:tabs>
        <w:suppressAutoHyphens/>
        <w:ind w:firstLine="1276"/>
        <w:jc w:val="both"/>
        <w:rPr>
          <w:szCs w:val="24"/>
          <w:lang w:eastAsia="zh-CN"/>
        </w:rPr>
      </w:pPr>
      <w:r>
        <w:rPr>
          <w:szCs w:val="24"/>
          <w:lang w:eastAsia="zh-CN"/>
        </w:rPr>
        <w:t>41.</w:t>
      </w:r>
      <w:r>
        <w:rPr>
          <w:szCs w:val="24"/>
          <w:lang w:eastAsia="zh-CN"/>
        </w:rPr>
        <w:tab/>
      </w:r>
      <w:r>
        <w:rPr>
          <w:bCs/>
          <w:szCs w:val="24"/>
          <w:lang w:eastAsia="lt-LT"/>
        </w:rPr>
        <w:t xml:space="preserve">Įgyvendinami projektai aprašomi ir skelbiami </w:t>
      </w:r>
      <w:r>
        <w:rPr>
          <w:szCs w:val="24"/>
          <w:lang w:eastAsia="ar-SA"/>
        </w:rPr>
        <w:t>Savi</w:t>
      </w:r>
      <w:r>
        <w:rPr>
          <w:szCs w:val="24"/>
          <w:lang w:eastAsia="ar-SA"/>
        </w:rPr>
        <w:t xml:space="preserve">valdybės </w:t>
      </w:r>
      <w:r>
        <w:rPr>
          <w:szCs w:val="24"/>
          <w:lang w:eastAsia="zh-CN"/>
        </w:rPr>
        <w:t xml:space="preserve">interneto svetainėje </w:t>
      </w:r>
      <w:r>
        <w:rPr>
          <w:color w:val="0563C1"/>
          <w:szCs w:val="24"/>
          <w:u w:val="single"/>
          <w:lang w:eastAsia="zh-CN"/>
        </w:rPr>
        <w:t>www.ukmerge.lt</w:t>
      </w:r>
      <w:r>
        <w:rPr>
          <w:color w:val="000080"/>
          <w:szCs w:val="24"/>
          <w:lang w:eastAsia="zh-CN"/>
        </w:rPr>
        <w:t xml:space="preserve"> </w:t>
      </w:r>
      <w:r>
        <w:rPr>
          <w:color w:val="000000"/>
          <w:szCs w:val="24"/>
          <w:lang w:eastAsia="zh-CN"/>
        </w:rPr>
        <w:t>ir S</w:t>
      </w:r>
      <w:r>
        <w:rPr>
          <w:szCs w:val="24"/>
          <w:lang w:eastAsia="zh-CN"/>
        </w:rPr>
        <w:t xml:space="preserve">avivaldybės socialinių tinklų paskyrose,  </w:t>
      </w:r>
      <w:r>
        <w:rPr>
          <w:szCs w:val="24"/>
          <w:lang w:eastAsia="lt-LT"/>
        </w:rPr>
        <w:t>nurodant projekto pavadinimą, projekto įgyvendinimo vietą, trumpą projekto aprašymą, projekto vertę.</w:t>
      </w:r>
    </w:p>
    <w:p w:rsidR="00AB2B20" w:rsidRDefault="00AB2B20">
      <w:pPr>
        <w:suppressAutoHyphens/>
        <w:jc w:val="both"/>
        <w:rPr>
          <w:szCs w:val="24"/>
          <w:lang w:eastAsia="zh-CN"/>
        </w:rPr>
      </w:pPr>
    </w:p>
    <w:p w:rsidR="00AB2B20" w:rsidRDefault="00DF3D9F">
      <w:pPr>
        <w:suppressAutoHyphens/>
        <w:jc w:val="center"/>
        <w:rPr>
          <w:b/>
          <w:szCs w:val="24"/>
          <w:lang w:eastAsia="zh-CN"/>
        </w:rPr>
      </w:pPr>
      <w:r>
        <w:rPr>
          <w:b/>
          <w:bCs/>
          <w:szCs w:val="24"/>
          <w:lang w:eastAsia="zh-CN"/>
        </w:rPr>
        <w:t>VI SKYRIUS</w:t>
      </w:r>
    </w:p>
    <w:p w:rsidR="00AB2B20" w:rsidRDefault="00DF3D9F">
      <w:pPr>
        <w:suppressAutoHyphens/>
        <w:jc w:val="center"/>
        <w:rPr>
          <w:b/>
          <w:bCs/>
          <w:szCs w:val="24"/>
          <w:lang w:eastAsia="zh-CN"/>
        </w:rPr>
      </w:pPr>
      <w:r>
        <w:rPr>
          <w:b/>
          <w:bCs/>
          <w:szCs w:val="24"/>
          <w:lang w:eastAsia="zh-CN"/>
        </w:rPr>
        <w:t>BAIGIAMOSIOS NUOSTATOS</w:t>
      </w:r>
    </w:p>
    <w:p w:rsidR="00AB2B20" w:rsidRDefault="00AB2B20">
      <w:pPr>
        <w:suppressAutoHyphens/>
        <w:jc w:val="both"/>
        <w:rPr>
          <w:b/>
          <w:szCs w:val="24"/>
          <w:lang w:eastAsia="zh-CN"/>
        </w:rPr>
      </w:pPr>
    </w:p>
    <w:p w:rsidR="00AB2B20" w:rsidRDefault="00DF3D9F">
      <w:pPr>
        <w:widowControl w:val="0"/>
        <w:tabs>
          <w:tab w:val="left" w:pos="1701"/>
        </w:tabs>
        <w:suppressAutoHyphens/>
        <w:ind w:firstLine="1276"/>
        <w:jc w:val="both"/>
        <w:rPr>
          <w:szCs w:val="24"/>
          <w:lang w:eastAsia="zh-CN"/>
        </w:rPr>
      </w:pPr>
      <w:r>
        <w:rPr>
          <w:szCs w:val="24"/>
          <w:lang w:eastAsia="zh-CN"/>
        </w:rPr>
        <w:t>42.</w:t>
      </w:r>
      <w:r>
        <w:rPr>
          <w:szCs w:val="24"/>
          <w:lang w:eastAsia="zh-CN"/>
        </w:rPr>
        <w:tab/>
        <w:t>Aprašo įgyvendinimą orga</w:t>
      </w:r>
      <w:r>
        <w:rPr>
          <w:szCs w:val="24"/>
          <w:lang w:eastAsia="zh-CN"/>
        </w:rPr>
        <w:t>nizuoja Savivaldybės administracijos direktorius.</w:t>
      </w:r>
    </w:p>
    <w:p w:rsidR="00AB2B20" w:rsidRDefault="00DF3D9F">
      <w:pPr>
        <w:widowControl w:val="0"/>
        <w:tabs>
          <w:tab w:val="left" w:pos="1701"/>
        </w:tabs>
        <w:suppressAutoHyphens/>
        <w:ind w:firstLine="1276"/>
        <w:jc w:val="both"/>
        <w:rPr>
          <w:szCs w:val="24"/>
          <w:lang w:eastAsia="zh-CN"/>
        </w:rPr>
      </w:pPr>
      <w:r>
        <w:rPr>
          <w:szCs w:val="24"/>
          <w:lang w:eastAsia="zh-CN"/>
        </w:rPr>
        <w:t>43.</w:t>
      </w:r>
      <w:r>
        <w:rPr>
          <w:szCs w:val="24"/>
          <w:lang w:eastAsia="zh-CN"/>
        </w:rPr>
        <w:tab/>
        <w:t>Asmens duomenys naudojami tik gavus asmens sutikimą juos naudoti. Asmens duomenys naudojami tik Apraše numatytoms balsavimo procedūroms vykdyti. Asmens duomenys tvarkomi ir saugomi vadovaujantis 2016 m.</w:t>
      </w:r>
      <w:r>
        <w:rPr>
          <w:szCs w:val="24"/>
          <w:lang w:eastAsia="zh-CN"/>
        </w:rPr>
        <w:t xml:space="preserve"> balandžio 27 d. Europos Parlamento ir Tarybos reglamentu (ES) 2079 dėl fizinių asmenų apsaugos tvarkant asmens duomenis ir dėl laisvo tokių duomenų judėjimo ir kuriuo panaikinama Direktyva 95/46/EB (Bendrasis duomenų apsaugos reglamentas), Lietuvos Respub</w:t>
      </w:r>
      <w:r>
        <w:rPr>
          <w:szCs w:val="24"/>
          <w:lang w:eastAsia="zh-CN"/>
        </w:rPr>
        <w:t>likos asmens duomenų teisinės apsaugos įstatymu ir kitais teisės aktais, reglamentuojančiais asmens duomenų tvarkymą ir apsaugą, laikymąsi ir įgyvendinimą.</w:t>
      </w:r>
    </w:p>
    <w:p w:rsidR="00AB2B20" w:rsidRDefault="00DF3D9F">
      <w:pPr>
        <w:widowControl w:val="0"/>
        <w:tabs>
          <w:tab w:val="left" w:pos="1701"/>
        </w:tabs>
        <w:suppressAutoHyphens/>
        <w:ind w:firstLine="1276"/>
        <w:jc w:val="both"/>
        <w:rPr>
          <w:szCs w:val="24"/>
          <w:lang w:eastAsia="zh-CN"/>
        </w:rPr>
      </w:pPr>
      <w:r>
        <w:rPr>
          <w:szCs w:val="24"/>
          <w:lang w:eastAsia="zh-CN"/>
        </w:rPr>
        <w:t>44.</w:t>
      </w:r>
      <w:r>
        <w:rPr>
          <w:szCs w:val="24"/>
          <w:lang w:eastAsia="zh-CN"/>
        </w:rPr>
        <w:tab/>
        <w:t xml:space="preserve">Šis Aprašas gali būti keičiamas ar pripažįstamas netekusiu galios Savivaldybės tarybos </w:t>
      </w:r>
      <w:r>
        <w:rPr>
          <w:szCs w:val="24"/>
          <w:lang w:eastAsia="zh-CN"/>
        </w:rPr>
        <w:t>sprendimu.</w:t>
      </w:r>
    </w:p>
    <w:p w:rsidR="00AB2B20" w:rsidRDefault="00DF3D9F">
      <w:pPr>
        <w:suppressAutoHyphens/>
        <w:jc w:val="center"/>
        <w:rPr>
          <w:szCs w:val="24"/>
          <w:lang w:eastAsia="zh-CN"/>
        </w:rPr>
      </w:pPr>
      <w:r>
        <w:rPr>
          <w:szCs w:val="24"/>
          <w:lang w:eastAsia="zh-CN"/>
        </w:rPr>
        <w:t>___________________________</w:t>
      </w:r>
    </w:p>
    <w:p w:rsidR="00AB2B20" w:rsidRDefault="00AB2B20">
      <w:pPr>
        <w:suppressAutoHyphens/>
        <w:jc w:val="center"/>
        <w:rPr>
          <w:szCs w:val="24"/>
          <w:lang w:eastAsia="zh-CN"/>
        </w:rPr>
      </w:pPr>
    </w:p>
    <w:p w:rsidR="00AB2B20" w:rsidRDefault="00AB2B20">
      <w:pPr>
        <w:suppressAutoHyphens/>
        <w:jc w:val="center"/>
        <w:rPr>
          <w:szCs w:val="24"/>
          <w:lang w:eastAsia="zh-CN"/>
        </w:rPr>
        <w:sectPr w:rsidR="00AB2B20">
          <w:pgSz w:w="11906" w:h="16838" w:code="9"/>
          <w:pgMar w:top="1134" w:right="567" w:bottom="1134" w:left="1701" w:header="709" w:footer="709" w:gutter="0"/>
          <w:pgNumType w:start="1"/>
          <w:cols w:space="720"/>
          <w:titlePg/>
          <w:docGrid w:linePitch="360"/>
        </w:sectPr>
      </w:pPr>
    </w:p>
    <w:p w:rsidR="00AB2B20" w:rsidRDefault="00AB2B20">
      <w:pPr>
        <w:rPr>
          <w:sz w:val="2"/>
          <w:szCs w:val="2"/>
        </w:rPr>
      </w:pPr>
    </w:p>
    <w:p w:rsidR="00AB2B20" w:rsidRDefault="00DF3D9F">
      <w:pPr>
        <w:widowControl w:val="0"/>
        <w:tabs>
          <w:tab w:val="left" w:pos="5245"/>
          <w:tab w:val="left" w:pos="5387"/>
          <w:tab w:val="left" w:pos="9356"/>
        </w:tabs>
        <w:suppressAutoHyphens/>
        <w:ind w:firstLine="4820"/>
        <w:rPr>
          <w:szCs w:val="24"/>
        </w:rPr>
      </w:pPr>
      <w:r>
        <w:rPr>
          <w:rFonts w:eastAsia="Lucida Sans Unicode" w:cs="Mangal"/>
          <w:kern w:val="3"/>
          <w:szCs w:val="24"/>
          <w:lang w:eastAsia="zh-CN" w:bidi="hi-IN"/>
        </w:rPr>
        <w:t xml:space="preserve">Ukmergės rajono savivaldybės dalyvaujamojo </w:t>
      </w:r>
    </w:p>
    <w:p w:rsidR="00AB2B20" w:rsidRDefault="00DF3D9F">
      <w:pPr>
        <w:widowControl w:val="0"/>
        <w:tabs>
          <w:tab w:val="left" w:pos="5245"/>
          <w:tab w:val="left" w:pos="5387"/>
          <w:tab w:val="left" w:pos="9356"/>
        </w:tabs>
        <w:suppressAutoHyphens/>
        <w:ind w:firstLine="4820"/>
        <w:rPr>
          <w:szCs w:val="24"/>
        </w:rPr>
      </w:pPr>
      <w:r>
        <w:rPr>
          <w:rFonts w:eastAsia="Lucida Sans Unicode" w:cs="Mangal"/>
          <w:kern w:val="3"/>
          <w:szCs w:val="24"/>
          <w:lang w:eastAsia="zh-CN" w:bidi="hi-IN"/>
        </w:rPr>
        <w:t>biudžeto priemonės įgyvendinimo tvarkos aprašo</w:t>
      </w:r>
    </w:p>
    <w:p w:rsidR="00AB2B20" w:rsidRDefault="00DF3D9F">
      <w:pPr>
        <w:widowControl w:val="0"/>
        <w:tabs>
          <w:tab w:val="left" w:pos="9356"/>
        </w:tabs>
        <w:suppressAutoHyphens/>
        <w:ind w:firstLine="4820"/>
        <w:rPr>
          <w:rFonts w:eastAsia="Calibri" w:cs="Mangal"/>
          <w:kern w:val="3"/>
          <w:szCs w:val="24"/>
          <w:lang w:bidi="hi-IN"/>
        </w:rPr>
      </w:pPr>
      <w:r>
        <w:rPr>
          <w:rFonts w:eastAsia="Calibri" w:cs="Mangal"/>
          <w:kern w:val="3"/>
          <w:szCs w:val="24"/>
          <w:lang w:bidi="hi-IN"/>
        </w:rPr>
        <w:t>1 priedas</w:t>
      </w:r>
    </w:p>
    <w:p w:rsidR="00AB2B20" w:rsidRDefault="00AB2B20">
      <w:pPr>
        <w:rPr>
          <w:sz w:val="2"/>
          <w:szCs w:val="2"/>
        </w:rPr>
      </w:pPr>
    </w:p>
    <w:p w:rsidR="00AB2B20" w:rsidRDefault="00AB2B20">
      <w:pPr>
        <w:widowControl w:val="0"/>
        <w:tabs>
          <w:tab w:val="left" w:pos="0"/>
          <w:tab w:val="left" w:pos="9356"/>
        </w:tabs>
        <w:suppressAutoHyphens/>
        <w:ind w:firstLine="5245"/>
        <w:rPr>
          <w:rFonts w:eastAsia="Calibri" w:cs="Mangal"/>
          <w:kern w:val="3"/>
          <w:szCs w:val="24"/>
          <w:lang w:bidi="hi-IN"/>
        </w:rPr>
      </w:pPr>
    </w:p>
    <w:p w:rsidR="00AB2B20" w:rsidRDefault="00AB2B20">
      <w:pPr>
        <w:rPr>
          <w:sz w:val="2"/>
          <w:szCs w:val="2"/>
        </w:rPr>
      </w:pPr>
    </w:p>
    <w:p w:rsidR="00AB2B20" w:rsidRDefault="00AB2B20">
      <w:pPr>
        <w:widowControl w:val="0"/>
        <w:suppressAutoHyphens/>
        <w:spacing w:line="240" w:lineRule="exact"/>
        <w:rPr>
          <w:rFonts w:eastAsia="Lucida Sans Unicode" w:cs="Mangal"/>
          <w:b/>
          <w:kern w:val="3"/>
          <w:szCs w:val="24"/>
          <w:lang w:bidi="hi-IN"/>
        </w:rPr>
      </w:pPr>
    </w:p>
    <w:p w:rsidR="00AB2B20" w:rsidRDefault="00AB2B20">
      <w:pPr>
        <w:rPr>
          <w:sz w:val="2"/>
          <w:szCs w:val="2"/>
        </w:rPr>
      </w:pPr>
    </w:p>
    <w:p w:rsidR="00AB2B20" w:rsidRDefault="00DF3D9F">
      <w:pPr>
        <w:widowControl w:val="0"/>
        <w:suppressAutoHyphens/>
        <w:spacing w:line="240" w:lineRule="exact"/>
        <w:jc w:val="center"/>
        <w:rPr>
          <w:rFonts w:eastAsia="Lucida Sans Unicode" w:cs="Mangal"/>
          <w:b/>
          <w:kern w:val="3"/>
          <w:szCs w:val="24"/>
          <w:lang w:bidi="hi-IN"/>
        </w:rPr>
      </w:pPr>
      <w:r>
        <w:rPr>
          <w:rFonts w:eastAsia="Lucida Sans Unicode" w:cs="Mangal"/>
          <w:b/>
          <w:kern w:val="3"/>
          <w:szCs w:val="24"/>
          <w:lang w:bidi="hi-IN"/>
        </w:rPr>
        <w:t>PROJEKTO IDĖJOS PASIŪLYMAS</w:t>
      </w:r>
    </w:p>
    <w:p w:rsidR="00AB2B20" w:rsidRDefault="00AB2B20">
      <w:pPr>
        <w:rPr>
          <w:sz w:val="2"/>
          <w:szCs w:val="2"/>
        </w:rPr>
      </w:pPr>
    </w:p>
    <w:p w:rsidR="00AB2B20" w:rsidRDefault="00AB2B20">
      <w:pPr>
        <w:widowControl w:val="0"/>
        <w:suppressAutoHyphens/>
        <w:spacing w:line="240" w:lineRule="exact"/>
        <w:jc w:val="center"/>
        <w:rPr>
          <w:rFonts w:eastAsia="Lucida Sans Unicode" w:cs="Mangal"/>
          <w:b/>
          <w:kern w:val="3"/>
          <w:szCs w:val="24"/>
          <w:lang w:bidi="hi-IN"/>
        </w:rPr>
      </w:pPr>
    </w:p>
    <w:p w:rsidR="00AB2B20" w:rsidRDefault="00AB2B20">
      <w:pPr>
        <w:rPr>
          <w:sz w:val="2"/>
          <w:szCs w:val="2"/>
        </w:rPr>
      </w:pPr>
    </w:p>
    <w:p w:rsidR="00AB2B20" w:rsidRDefault="00DF3D9F">
      <w:pPr>
        <w:widowControl w:val="0"/>
        <w:suppressAutoHyphens/>
        <w:spacing w:line="240" w:lineRule="exact"/>
        <w:jc w:val="center"/>
        <w:rPr>
          <w:rFonts w:eastAsia="Lucida Sans Unicode" w:cs="Mangal"/>
          <w:kern w:val="3"/>
          <w:szCs w:val="24"/>
          <w:lang w:bidi="hi-IN"/>
        </w:rPr>
      </w:pPr>
      <w:r>
        <w:rPr>
          <w:rFonts w:eastAsia="Lucida Sans Unicode" w:cs="Mangal"/>
          <w:kern w:val="3"/>
          <w:szCs w:val="24"/>
          <w:lang w:bidi="hi-IN"/>
        </w:rPr>
        <w:t>_____________________</w:t>
      </w:r>
    </w:p>
    <w:p w:rsidR="00AB2B20" w:rsidRDefault="00AB2B20">
      <w:pPr>
        <w:rPr>
          <w:sz w:val="2"/>
          <w:szCs w:val="2"/>
        </w:rPr>
      </w:pPr>
    </w:p>
    <w:p w:rsidR="00AB2B20" w:rsidRDefault="00DF3D9F">
      <w:pPr>
        <w:widowControl w:val="0"/>
        <w:suppressAutoHyphens/>
        <w:spacing w:line="240" w:lineRule="exact"/>
        <w:ind w:firstLine="62"/>
        <w:jc w:val="center"/>
        <w:rPr>
          <w:rFonts w:eastAsia="Lucida Sans Unicode" w:cs="Mangal"/>
          <w:kern w:val="3"/>
          <w:szCs w:val="24"/>
          <w:vertAlign w:val="superscript"/>
          <w:lang w:bidi="hi-IN"/>
        </w:rPr>
      </w:pPr>
      <w:r>
        <w:rPr>
          <w:rFonts w:eastAsia="Lucida Sans Unicode" w:cs="Mangal"/>
          <w:kern w:val="3"/>
          <w:szCs w:val="24"/>
          <w:vertAlign w:val="superscript"/>
          <w:lang w:bidi="hi-IN"/>
        </w:rPr>
        <w:t>(Data)</w:t>
      </w:r>
    </w:p>
    <w:p w:rsidR="00AB2B20" w:rsidRDefault="00AB2B20">
      <w:pPr>
        <w:rPr>
          <w:sz w:val="2"/>
          <w:szCs w:val="2"/>
        </w:rPr>
      </w:pPr>
    </w:p>
    <w:p w:rsidR="00AB2B20" w:rsidRDefault="00AB2B20">
      <w:pPr>
        <w:widowControl w:val="0"/>
        <w:suppressAutoHyphens/>
        <w:spacing w:line="240" w:lineRule="exact"/>
        <w:jc w:val="center"/>
        <w:rPr>
          <w:rFonts w:eastAsia="Lucida Sans Unicode" w:cs="Mangal"/>
          <w:kern w:val="3"/>
          <w:sz w:val="22"/>
          <w:szCs w:val="24"/>
          <w:vertAlign w:val="superscript"/>
          <w:lang w:eastAsia="zh-CN" w:bidi="hi-IN"/>
        </w:rPr>
      </w:pPr>
    </w:p>
    <w:p w:rsidR="00AB2B20" w:rsidRDefault="00AB2B20">
      <w:pPr>
        <w:rPr>
          <w:sz w:val="2"/>
          <w:szCs w:val="2"/>
        </w:rPr>
      </w:pPr>
    </w:p>
    <w:p w:rsidR="00AB2B20" w:rsidRDefault="00AB2B20">
      <w:pPr>
        <w:widowControl w:val="0"/>
        <w:suppressAutoHyphens/>
        <w:spacing w:line="240" w:lineRule="exact"/>
        <w:jc w:val="center"/>
        <w:rPr>
          <w:rFonts w:eastAsia="Lucida Sans Unicode" w:cs="Mangal"/>
          <w:kern w:val="3"/>
          <w:szCs w:val="24"/>
          <w:vertAlign w:val="superscript"/>
          <w:lang w:bidi="hi-IN"/>
        </w:rPr>
      </w:pPr>
    </w:p>
    <w:p w:rsidR="00AB2B20" w:rsidRDefault="00AB2B20">
      <w:pPr>
        <w:rPr>
          <w:sz w:val="2"/>
          <w:szCs w:val="2"/>
        </w:rPr>
      </w:pPr>
    </w:p>
    <w:p w:rsidR="00AB2B20" w:rsidRDefault="00DF3D9F">
      <w:pPr>
        <w:keepNext/>
        <w:widowControl w:val="0"/>
        <w:suppressAutoHyphens/>
        <w:spacing w:line="259" w:lineRule="auto"/>
        <w:ind w:left="502" w:hanging="360"/>
        <w:outlineLvl w:val="1"/>
        <w:rPr>
          <w:rFonts w:eastAsia="Lucida Sans Unicode" w:cs="Mangal"/>
          <w:b/>
          <w:i/>
          <w:kern w:val="3"/>
          <w:szCs w:val="24"/>
          <w:lang w:eastAsia="zh-CN" w:bidi="hi-IN"/>
        </w:rPr>
      </w:pPr>
      <w:r>
        <w:rPr>
          <w:rFonts w:eastAsia="Lucida Sans Unicode" w:cs="Mangal"/>
          <w:b/>
          <w:kern w:val="3"/>
          <w:szCs w:val="24"/>
          <w:lang w:eastAsia="zh-CN" w:bidi="hi-IN"/>
        </w:rPr>
        <w:t>1.</w:t>
      </w:r>
      <w:r>
        <w:rPr>
          <w:rFonts w:eastAsia="Lucida Sans Unicode" w:cs="Mangal"/>
          <w:b/>
          <w:kern w:val="3"/>
          <w:szCs w:val="24"/>
          <w:lang w:eastAsia="zh-CN" w:bidi="hi-IN"/>
        </w:rPr>
        <w:tab/>
        <w:t xml:space="preserve">Bendra </w:t>
      </w:r>
      <w:r>
        <w:rPr>
          <w:rFonts w:eastAsia="Lucida Sans Unicode" w:cs="Mangal"/>
          <w:b/>
          <w:kern w:val="3"/>
          <w:szCs w:val="24"/>
          <w:lang w:eastAsia="zh-CN" w:bidi="hi-IN"/>
        </w:rPr>
        <w:t>informacija apie projekto idėją ir pareiškėją</w:t>
      </w:r>
    </w:p>
    <w:p w:rsidR="00AB2B20" w:rsidRDefault="00AB2B20">
      <w:pPr>
        <w:rPr>
          <w:sz w:val="2"/>
          <w:szCs w:val="2"/>
        </w:rPr>
      </w:pPr>
    </w:p>
    <w:tbl>
      <w:tblP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07"/>
        <w:gridCol w:w="4982"/>
        <w:gridCol w:w="136"/>
      </w:tblGrid>
      <w:tr w:rsidR="00AB2B20">
        <w:trPr>
          <w:gridAfter w:val="1"/>
          <w:wAfter w:w="138" w:type="dxa"/>
          <w:trHeight w:val="833"/>
        </w:trPr>
        <w:tc>
          <w:tcPr>
            <w:tcW w:w="8923" w:type="dxa"/>
            <w:gridSpan w:val="2"/>
            <w:tcBorders>
              <w:top w:val="single" w:sz="6" w:space="0" w:color="auto"/>
              <w:left w:val="single" w:sz="6" w:space="0" w:color="auto"/>
              <w:bottom w:val="single" w:sz="6" w:space="0" w:color="auto"/>
              <w:right w:val="single" w:sz="6" w:space="0" w:color="auto"/>
            </w:tcBorders>
            <w:hideMark/>
          </w:tcPr>
          <w:p w:rsidR="00AB2B20" w:rsidRDefault="00AB2B20">
            <w:pPr>
              <w:rPr>
                <w:sz w:val="2"/>
                <w:szCs w:val="2"/>
              </w:rPr>
            </w:pPr>
          </w:p>
          <w:p w:rsidR="00AB2B20" w:rsidRDefault="00DF3D9F">
            <w:pPr>
              <w:widowControl w:val="0"/>
              <w:suppressAutoHyphens/>
              <w:rPr>
                <w:rFonts w:eastAsia="Lucida Sans Unicode" w:cs="Mangal"/>
                <w:b/>
                <w:kern w:val="3"/>
                <w:szCs w:val="24"/>
                <w:lang w:bidi="hi-IN"/>
              </w:rPr>
            </w:pPr>
            <w:r>
              <w:rPr>
                <w:rFonts w:eastAsia="Lucida Sans Unicode" w:cs="Mangal"/>
                <w:b/>
                <w:kern w:val="3"/>
                <w:szCs w:val="24"/>
                <w:lang w:bidi="hi-IN"/>
              </w:rPr>
              <w:t xml:space="preserve">1.1. Projekto idėjos pavadinimas </w:t>
            </w:r>
          </w:p>
        </w:tc>
      </w:tr>
      <w:tr w:rsidR="00AB2B20">
        <w:trPr>
          <w:trHeight w:val="18"/>
        </w:trPr>
        <w:tc>
          <w:tcPr>
            <w:tcW w:w="8955" w:type="dxa"/>
            <w:gridSpan w:val="3"/>
            <w:tcBorders>
              <w:top w:val="single" w:sz="6" w:space="0" w:color="auto"/>
              <w:left w:val="single" w:sz="6" w:space="0" w:color="auto"/>
              <w:bottom w:val="single" w:sz="6" w:space="0" w:color="auto"/>
              <w:right w:val="single" w:sz="6" w:space="0" w:color="auto"/>
            </w:tcBorders>
            <w:hideMark/>
          </w:tcPr>
          <w:p w:rsidR="00AB2B20" w:rsidRDefault="00AB2B20">
            <w:pPr>
              <w:rPr>
                <w:sz w:val="2"/>
                <w:szCs w:val="2"/>
              </w:rPr>
            </w:pPr>
          </w:p>
          <w:p w:rsidR="00AB2B20" w:rsidRDefault="00DF3D9F">
            <w:pPr>
              <w:widowControl w:val="0"/>
              <w:suppressAutoHyphens/>
              <w:rPr>
                <w:rFonts w:eastAsia="Lucida Sans Unicode" w:cs="Mangal"/>
                <w:i/>
                <w:kern w:val="3"/>
                <w:szCs w:val="24"/>
                <w:lang w:bidi="hi-IN"/>
              </w:rPr>
            </w:pPr>
            <w:r>
              <w:rPr>
                <w:rFonts w:eastAsia="Lucida Sans Unicode" w:cs="Mangal"/>
                <w:b/>
                <w:kern w:val="3"/>
                <w:szCs w:val="24"/>
                <w:lang w:bidi="hi-IN"/>
              </w:rPr>
              <w:t xml:space="preserve">1.2. Pareiškėjas(-a) </w:t>
            </w:r>
            <w:r>
              <w:rPr>
                <w:rFonts w:eastAsia="Lucida Sans Unicode" w:cs="Mangal"/>
                <w:i/>
                <w:kern w:val="3"/>
                <w:szCs w:val="24"/>
                <w:lang w:bidi="hi-IN"/>
              </w:rPr>
              <w:t>(Ukmergės rajono savivaldybės gyventojas(-a), sulaukęs (-i)16 metų ir deklaravęs (-usi) gyvenamąją vietą Ukmergės rajono savivaldybėje)</w:t>
            </w:r>
          </w:p>
        </w:tc>
      </w:tr>
      <w:tr w:rsidR="00AB2B20">
        <w:trPr>
          <w:trHeight w:val="1253"/>
        </w:trPr>
        <w:tc>
          <w:tcPr>
            <w:tcW w:w="3864" w:type="dxa"/>
            <w:tcBorders>
              <w:top w:val="single" w:sz="4" w:space="0" w:color="auto"/>
              <w:left w:val="single" w:sz="4" w:space="0" w:color="auto"/>
              <w:bottom w:val="single" w:sz="4" w:space="0" w:color="auto"/>
              <w:right w:val="single" w:sz="4" w:space="0" w:color="auto"/>
            </w:tcBorders>
            <w:hideMark/>
          </w:tcPr>
          <w:p w:rsidR="00AB2B20" w:rsidRDefault="00AB2B20">
            <w:pPr>
              <w:rPr>
                <w:sz w:val="2"/>
                <w:szCs w:val="2"/>
              </w:rPr>
            </w:pPr>
          </w:p>
          <w:p w:rsidR="00AB2B20" w:rsidRDefault="00DF3D9F">
            <w:pPr>
              <w:widowControl w:val="0"/>
              <w:suppressAutoHyphens/>
              <w:rPr>
                <w:rFonts w:eastAsia="Lucida Sans Unicode" w:cs="Mangal"/>
                <w:kern w:val="3"/>
                <w:szCs w:val="24"/>
                <w:lang w:bidi="hi-IN"/>
              </w:rPr>
            </w:pPr>
            <w:r>
              <w:rPr>
                <w:rFonts w:eastAsia="Lucida Sans Unicode" w:cs="Mangal"/>
                <w:kern w:val="3"/>
                <w:szCs w:val="24"/>
                <w:lang w:bidi="hi-IN"/>
              </w:rPr>
              <w:t xml:space="preserve">Vardas ir </w:t>
            </w:r>
            <w:r>
              <w:rPr>
                <w:rFonts w:eastAsia="Lucida Sans Unicode" w:cs="Mangal"/>
                <w:kern w:val="3"/>
                <w:szCs w:val="24"/>
                <w:lang w:bidi="hi-IN"/>
              </w:rPr>
              <w:t>pavardė, gimimo data, deklaruota gyvenamoji vieta</w:t>
            </w:r>
          </w:p>
        </w:tc>
        <w:tc>
          <w:tcPr>
            <w:tcW w:w="5091" w:type="dxa"/>
            <w:gridSpan w:val="2"/>
            <w:tcBorders>
              <w:top w:val="single" w:sz="4" w:space="0" w:color="auto"/>
              <w:left w:val="single" w:sz="4" w:space="0" w:color="auto"/>
              <w:bottom w:val="single" w:sz="4" w:space="0" w:color="auto"/>
              <w:right w:val="single" w:sz="4" w:space="0" w:color="auto"/>
            </w:tcBorders>
          </w:tcPr>
          <w:p w:rsidR="00AB2B20" w:rsidRDefault="00AB2B20">
            <w:pPr>
              <w:rPr>
                <w:sz w:val="2"/>
                <w:szCs w:val="2"/>
              </w:rPr>
            </w:pPr>
          </w:p>
          <w:p w:rsidR="00AB2B20" w:rsidRDefault="00AB2B20">
            <w:pPr>
              <w:widowControl w:val="0"/>
              <w:suppressAutoHyphens/>
              <w:rPr>
                <w:rFonts w:eastAsia="Lucida Sans Unicode" w:cs="Mangal"/>
                <w:kern w:val="3"/>
                <w:szCs w:val="24"/>
                <w:lang w:bidi="hi-IN"/>
              </w:rPr>
            </w:pPr>
          </w:p>
        </w:tc>
      </w:tr>
      <w:tr w:rsidR="00AB2B20">
        <w:trPr>
          <w:trHeight w:val="1094"/>
        </w:trPr>
        <w:tc>
          <w:tcPr>
            <w:tcW w:w="3864" w:type="dxa"/>
            <w:tcBorders>
              <w:top w:val="single" w:sz="4" w:space="0" w:color="auto"/>
              <w:left w:val="single" w:sz="4" w:space="0" w:color="auto"/>
              <w:bottom w:val="single" w:sz="4" w:space="0" w:color="auto"/>
              <w:right w:val="single" w:sz="4" w:space="0" w:color="auto"/>
            </w:tcBorders>
            <w:hideMark/>
          </w:tcPr>
          <w:p w:rsidR="00AB2B20" w:rsidRDefault="00AB2B20">
            <w:pPr>
              <w:rPr>
                <w:sz w:val="2"/>
                <w:szCs w:val="2"/>
              </w:rPr>
            </w:pPr>
          </w:p>
          <w:p w:rsidR="00AB2B20" w:rsidRDefault="00DF3D9F">
            <w:pPr>
              <w:widowControl w:val="0"/>
              <w:suppressAutoHyphens/>
              <w:rPr>
                <w:rFonts w:eastAsia="Lucida Sans Unicode" w:cs="Mangal"/>
                <w:kern w:val="3"/>
                <w:szCs w:val="24"/>
                <w:lang w:bidi="hi-IN"/>
              </w:rPr>
            </w:pPr>
            <w:r>
              <w:rPr>
                <w:rFonts w:eastAsia="Lucida Sans Unicode" w:cs="Mangal"/>
                <w:kern w:val="3"/>
                <w:szCs w:val="24"/>
                <w:lang w:bidi="hi-IN"/>
              </w:rPr>
              <w:t>Kontaktai (tel. numeris, el. p. adresas)</w:t>
            </w:r>
          </w:p>
        </w:tc>
        <w:tc>
          <w:tcPr>
            <w:tcW w:w="5091" w:type="dxa"/>
            <w:gridSpan w:val="2"/>
            <w:tcBorders>
              <w:top w:val="single" w:sz="4" w:space="0" w:color="auto"/>
              <w:left w:val="single" w:sz="4" w:space="0" w:color="auto"/>
              <w:bottom w:val="single" w:sz="4" w:space="0" w:color="auto"/>
              <w:right w:val="single" w:sz="4" w:space="0" w:color="auto"/>
            </w:tcBorders>
          </w:tcPr>
          <w:p w:rsidR="00AB2B20" w:rsidRDefault="00AB2B20">
            <w:pPr>
              <w:rPr>
                <w:sz w:val="2"/>
                <w:szCs w:val="2"/>
              </w:rPr>
            </w:pPr>
          </w:p>
          <w:p w:rsidR="00AB2B20" w:rsidRDefault="00AB2B20">
            <w:pPr>
              <w:widowControl w:val="0"/>
              <w:suppressAutoHyphens/>
              <w:rPr>
                <w:rFonts w:eastAsia="Lucida Sans Unicode" w:cs="Mangal"/>
                <w:kern w:val="3"/>
                <w:szCs w:val="24"/>
                <w:lang w:bidi="hi-IN"/>
              </w:rPr>
            </w:pPr>
          </w:p>
        </w:tc>
      </w:tr>
      <w:tr w:rsidR="00AB2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8955" w:type="dxa"/>
            <w:gridSpan w:val="3"/>
            <w:tcBorders>
              <w:top w:val="single" w:sz="4" w:space="0" w:color="auto"/>
              <w:left w:val="single" w:sz="4" w:space="0" w:color="auto"/>
              <w:bottom w:val="single" w:sz="4" w:space="0" w:color="auto"/>
              <w:right w:val="single" w:sz="4" w:space="0" w:color="auto"/>
            </w:tcBorders>
            <w:hideMark/>
          </w:tcPr>
          <w:p w:rsidR="00AB2B20" w:rsidRDefault="00AB2B20">
            <w:pPr>
              <w:rPr>
                <w:sz w:val="2"/>
                <w:szCs w:val="2"/>
              </w:rPr>
            </w:pPr>
          </w:p>
          <w:p w:rsidR="00AB2B20" w:rsidRDefault="00DF3D9F">
            <w:pPr>
              <w:widowControl w:val="0"/>
              <w:suppressAutoHyphens/>
              <w:rPr>
                <w:rFonts w:eastAsia="Lucida Sans Unicode" w:cs="Mangal"/>
                <w:b/>
                <w:kern w:val="3"/>
                <w:szCs w:val="24"/>
                <w:lang w:bidi="hi-IN"/>
              </w:rPr>
            </w:pPr>
            <w:r>
              <w:rPr>
                <w:rFonts w:eastAsia="Lucida Sans Unicode" w:cs="Mangal"/>
                <w:b/>
                <w:kern w:val="3"/>
                <w:szCs w:val="24"/>
                <w:lang w:bidi="hi-IN"/>
              </w:rPr>
              <w:t>1.3. Projekto idėjos įgyvendinimo vieta:</w:t>
            </w: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tc>
      </w:tr>
    </w:tbl>
    <w:p w:rsidR="00AB2B20" w:rsidRDefault="00AB2B20">
      <w:pPr>
        <w:widowControl w:val="0"/>
        <w:suppressAutoHyphens/>
        <w:ind w:left="502"/>
        <w:rPr>
          <w:rFonts w:eastAsia="Lucida Sans Unicode" w:cs="Mangal"/>
          <w:b/>
          <w:kern w:val="3"/>
          <w:szCs w:val="24"/>
          <w:lang w:bidi="hi-IN"/>
        </w:rPr>
      </w:pPr>
    </w:p>
    <w:p w:rsidR="00AB2B20" w:rsidRDefault="00DF3D9F">
      <w:pPr>
        <w:widowControl w:val="0"/>
        <w:suppressAutoHyphens/>
        <w:spacing w:line="259" w:lineRule="auto"/>
        <w:ind w:left="502" w:hanging="360"/>
        <w:rPr>
          <w:rFonts w:eastAsia="Lucida Sans Unicode" w:cs="Mangal"/>
          <w:b/>
          <w:kern w:val="3"/>
          <w:szCs w:val="24"/>
          <w:lang w:bidi="hi-IN"/>
        </w:rPr>
      </w:pPr>
      <w:r>
        <w:rPr>
          <w:rFonts w:eastAsia="Lucida Sans Unicode" w:cs="Mangal"/>
          <w:b/>
          <w:kern w:val="3"/>
          <w:szCs w:val="24"/>
          <w:lang w:bidi="hi-IN"/>
        </w:rPr>
        <w:t>2.</w:t>
      </w:r>
      <w:r>
        <w:rPr>
          <w:rFonts w:eastAsia="Lucida Sans Unicode" w:cs="Mangal"/>
          <w:b/>
          <w:kern w:val="3"/>
          <w:szCs w:val="24"/>
          <w:lang w:bidi="hi-IN"/>
        </w:rPr>
        <w:tab/>
      </w:r>
      <w:r>
        <w:rPr>
          <w:rFonts w:eastAsia="Lucida Sans Unicode" w:cs="Mangal"/>
          <w:b/>
          <w:bCs/>
          <w:kern w:val="3"/>
          <w:szCs w:val="24"/>
          <w:lang w:bidi="hi-IN"/>
        </w:rPr>
        <w:t>P</w:t>
      </w:r>
      <w:r>
        <w:rPr>
          <w:rFonts w:eastAsia="Lucida Sans Unicode" w:cs="Mangal"/>
          <w:b/>
          <w:kern w:val="3"/>
          <w:szCs w:val="24"/>
          <w:lang w:bidi="hi-IN"/>
        </w:rPr>
        <w:t>rojekto idėjos aprašymas (</w:t>
      </w:r>
      <w:r>
        <w:rPr>
          <w:rFonts w:eastAsia="Lucida Sans Unicode" w:cs="Mangal"/>
          <w:b/>
          <w:bCs/>
          <w:kern w:val="3"/>
          <w:szCs w:val="24"/>
          <w:lang w:bidi="hi-IN"/>
        </w:rPr>
        <w:t>s</w:t>
      </w:r>
      <w:r>
        <w:rPr>
          <w:rFonts w:eastAsia="Lucida Sans Unicode" w:cs="Mangal"/>
          <w:b/>
          <w:kern w:val="3"/>
          <w:szCs w:val="24"/>
          <w:lang w:bidi="hi-IN"/>
        </w:rPr>
        <w:t>antrauka)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9"/>
      </w:tblGrid>
      <w:tr w:rsidR="00AB2B20">
        <w:trPr>
          <w:trHeight w:val="1134"/>
        </w:trPr>
        <w:tc>
          <w:tcPr>
            <w:tcW w:w="8959" w:type="dxa"/>
            <w:tcBorders>
              <w:top w:val="single" w:sz="4" w:space="0" w:color="auto"/>
              <w:left w:val="single" w:sz="4" w:space="0" w:color="auto"/>
              <w:bottom w:val="single" w:sz="4" w:space="0" w:color="auto"/>
              <w:right w:val="single" w:sz="4" w:space="0" w:color="auto"/>
            </w:tcBorders>
          </w:tcPr>
          <w:p w:rsidR="00AB2B20" w:rsidRDefault="00AB2B20">
            <w:pPr>
              <w:rPr>
                <w:sz w:val="2"/>
                <w:szCs w:val="2"/>
              </w:rPr>
            </w:pPr>
          </w:p>
          <w:p w:rsidR="00AB2B20" w:rsidRDefault="00DF3D9F">
            <w:pPr>
              <w:widowControl w:val="0"/>
              <w:suppressAutoHyphens/>
              <w:jc w:val="both"/>
              <w:rPr>
                <w:rFonts w:eastAsia="Lucida Sans Unicode" w:cs="Mangal"/>
                <w:i/>
                <w:kern w:val="3"/>
                <w:szCs w:val="24"/>
                <w:lang w:bidi="hi-IN"/>
              </w:rPr>
            </w:pPr>
            <w:r>
              <w:rPr>
                <w:rFonts w:eastAsia="Lucida Sans Unicode" w:cs="Mangal"/>
                <w:b/>
                <w:kern w:val="3"/>
                <w:szCs w:val="24"/>
                <w:lang w:bidi="hi-IN"/>
              </w:rPr>
              <w:t xml:space="preserve">2.1. Projekto idėjos tikslas, sprendžiama problema </w:t>
            </w:r>
            <w:r>
              <w:rPr>
                <w:rFonts w:eastAsia="Lucida Sans Unicode" w:cs="Mangal"/>
                <w:kern w:val="3"/>
                <w:szCs w:val="24"/>
                <w:lang w:bidi="hi-IN"/>
              </w:rPr>
              <w:t>(</w:t>
            </w:r>
            <w:r>
              <w:rPr>
                <w:rFonts w:eastAsia="Lucida Sans Unicode" w:cs="Mangal"/>
                <w:i/>
                <w:kern w:val="3"/>
                <w:szCs w:val="24"/>
                <w:lang w:bidi="hi-IN"/>
              </w:rPr>
              <w:t xml:space="preserve">ne daugiau </w:t>
            </w:r>
            <w:r>
              <w:rPr>
                <w:rFonts w:eastAsia="Lucida Sans Unicode" w:cs="Mangal"/>
                <w:i/>
                <w:kern w:val="3"/>
                <w:szCs w:val="24"/>
                <w:lang w:bidi="hi-IN"/>
              </w:rPr>
              <w:t>kaip 0,5 psl.)</w:t>
            </w:r>
          </w:p>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tc>
      </w:tr>
      <w:tr w:rsidR="00AB2B20">
        <w:trPr>
          <w:trHeight w:val="981"/>
        </w:trPr>
        <w:tc>
          <w:tcPr>
            <w:tcW w:w="8959" w:type="dxa"/>
            <w:tcBorders>
              <w:top w:val="single" w:sz="4" w:space="0" w:color="auto"/>
              <w:left w:val="single" w:sz="4" w:space="0" w:color="auto"/>
              <w:bottom w:val="single" w:sz="4" w:space="0" w:color="auto"/>
              <w:right w:val="single" w:sz="4" w:space="0" w:color="auto"/>
            </w:tcBorders>
            <w:hideMark/>
          </w:tcPr>
          <w:p w:rsidR="00AB2B20" w:rsidRDefault="00AB2B20">
            <w:pPr>
              <w:rPr>
                <w:sz w:val="2"/>
                <w:szCs w:val="2"/>
              </w:rPr>
            </w:pPr>
          </w:p>
          <w:p w:rsidR="00AB2B20" w:rsidRDefault="00DF3D9F">
            <w:pPr>
              <w:widowControl w:val="0"/>
              <w:suppressAutoHyphens/>
              <w:rPr>
                <w:rFonts w:eastAsia="Lucida Sans Unicode" w:cs="Mangal"/>
                <w:b/>
                <w:kern w:val="3"/>
                <w:szCs w:val="24"/>
                <w:lang w:bidi="hi-IN"/>
              </w:rPr>
            </w:pPr>
            <w:r>
              <w:rPr>
                <w:rFonts w:eastAsia="Lucida Sans Unicode" w:cs="Mangal"/>
                <w:b/>
                <w:kern w:val="3"/>
                <w:szCs w:val="24"/>
                <w:lang w:bidi="hi-IN"/>
              </w:rPr>
              <w:t>2.2. Projekto idėjos rezultatai, jų nauda Savivaldybės gyventojams</w:t>
            </w: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p w:rsidR="00AB2B20" w:rsidRDefault="00AB2B20">
            <w:pPr>
              <w:rPr>
                <w:sz w:val="2"/>
                <w:szCs w:val="2"/>
              </w:rPr>
            </w:pPr>
          </w:p>
          <w:p w:rsidR="00AB2B20" w:rsidRDefault="00AB2B20">
            <w:pPr>
              <w:widowControl w:val="0"/>
              <w:suppressAutoHyphens/>
              <w:rPr>
                <w:rFonts w:eastAsia="Lucida Sans Unicode" w:cs="Mangal"/>
                <w:b/>
                <w:kern w:val="3"/>
                <w:szCs w:val="24"/>
                <w:lang w:bidi="hi-IN"/>
              </w:rPr>
            </w:pPr>
          </w:p>
        </w:tc>
      </w:tr>
    </w:tbl>
    <w:p w:rsidR="00AB2B20" w:rsidRDefault="00AB2B20"/>
    <w:p w:rsidR="00AB2B20" w:rsidRDefault="00DF3D9F">
      <w:pPr>
        <w:keepNext/>
        <w:widowControl w:val="0"/>
        <w:suppressAutoHyphens/>
        <w:spacing w:line="259" w:lineRule="auto"/>
        <w:ind w:left="499" w:hanging="357"/>
        <w:rPr>
          <w:b/>
          <w:szCs w:val="24"/>
          <w:lang w:eastAsia="ar-SA"/>
        </w:rPr>
      </w:pPr>
      <w:r>
        <w:rPr>
          <w:b/>
          <w:szCs w:val="24"/>
          <w:lang w:eastAsia="ar-SA"/>
        </w:rPr>
        <w:lastRenderedPageBreak/>
        <w:t>3.</w:t>
      </w:r>
      <w:r>
        <w:rPr>
          <w:b/>
          <w:szCs w:val="24"/>
          <w:lang w:eastAsia="ar-SA"/>
        </w:rPr>
        <w:tab/>
        <w:t>Preliminari projekto idėjos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772"/>
        <w:gridCol w:w="5460"/>
      </w:tblGrid>
      <w:tr w:rsidR="00AB2B20">
        <w:tc>
          <w:tcPr>
            <w:tcW w:w="2119" w:type="dxa"/>
            <w:tcBorders>
              <w:top w:val="single" w:sz="4" w:space="0" w:color="auto"/>
              <w:left w:val="single" w:sz="4" w:space="0" w:color="auto"/>
              <w:bottom w:val="single" w:sz="4" w:space="0" w:color="auto"/>
              <w:right w:val="single" w:sz="4" w:space="0" w:color="auto"/>
            </w:tcBorders>
            <w:shd w:val="clear" w:color="auto" w:fill="D9D9D9"/>
            <w:hideMark/>
          </w:tcPr>
          <w:p w:rsidR="00AB2B20" w:rsidRDefault="00DF3D9F">
            <w:pPr>
              <w:keepNext/>
              <w:widowControl w:val="0"/>
              <w:suppressAutoHyphens/>
              <w:rPr>
                <w:rFonts w:eastAsia="Calibri"/>
                <w:kern w:val="3"/>
                <w:szCs w:val="24"/>
                <w:lang w:eastAsia="zh-CN" w:bidi="hi-IN"/>
              </w:rPr>
            </w:pPr>
            <w:r>
              <w:rPr>
                <w:rFonts w:eastAsia="Calibri"/>
                <w:kern w:val="3"/>
                <w:szCs w:val="24"/>
                <w:lang w:eastAsia="zh-CN" w:bidi="hi-IN"/>
              </w:rPr>
              <w:t>Išlaidų pavadinimas</w:t>
            </w:r>
          </w:p>
        </w:tc>
        <w:tc>
          <w:tcPr>
            <w:tcW w:w="1772" w:type="dxa"/>
            <w:tcBorders>
              <w:top w:val="single" w:sz="4" w:space="0" w:color="auto"/>
              <w:left w:val="single" w:sz="4" w:space="0" w:color="auto"/>
              <w:bottom w:val="single" w:sz="4" w:space="0" w:color="auto"/>
              <w:right w:val="single" w:sz="4" w:space="0" w:color="auto"/>
            </w:tcBorders>
            <w:shd w:val="clear" w:color="auto" w:fill="D9D9D9"/>
            <w:hideMark/>
          </w:tcPr>
          <w:p w:rsidR="00AB2B20" w:rsidRDefault="00DF3D9F">
            <w:pPr>
              <w:keepNext/>
              <w:widowControl w:val="0"/>
              <w:suppressAutoHyphens/>
              <w:rPr>
                <w:rFonts w:eastAsia="Calibri"/>
                <w:kern w:val="3"/>
                <w:szCs w:val="24"/>
                <w:lang w:eastAsia="zh-CN" w:bidi="hi-IN"/>
              </w:rPr>
            </w:pPr>
            <w:r>
              <w:rPr>
                <w:rFonts w:eastAsia="Calibri"/>
                <w:kern w:val="3"/>
                <w:szCs w:val="24"/>
                <w:lang w:eastAsia="zh-CN" w:bidi="hi-IN"/>
              </w:rPr>
              <w:t>Planuojama išlaidų suma Eur</w:t>
            </w:r>
          </w:p>
        </w:tc>
        <w:tc>
          <w:tcPr>
            <w:tcW w:w="5460" w:type="dxa"/>
            <w:tcBorders>
              <w:top w:val="single" w:sz="4" w:space="0" w:color="auto"/>
              <w:left w:val="single" w:sz="4" w:space="0" w:color="auto"/>
              <w:bottom w:val="single" w:sz="4" w:space="0" w:color="auto"/>
              <w:right w:val="single" w:sz="4" w:space="0" w:color="auto"/>
            </w:tcBorders>
            <w:shd w:val="clear" w:color="auto" w:fill="D9D9D9"/>
            <w:hideMark/>
          </w:tcPr>
          <w:p w:rsidR="00AB2B20" w:rsidRDefault="00DF3D9F">
            <w:pPr>
              <w:keepNext/>
              <w:widowControl w:val="0"/>
              <w:suppressAutoHyphens/>
              <w:rPr>
                <w:rFonts w:eastAsia="Calibri"/>
                <w:kern w:val="3"/>
                <w:szCs w:val="24"/>
                <w:lang w:eastAsia="zh-CN" w:bidi="hi-IN"/>
              </w:rPr>
            </w:pPr>
            <w:r>
              <w:rPr>
                <w:rFonts w:eastAsia="Calibri"/>
                <w:kern w:val="3"/>
                <w:szCs w:val="24"/>
                <w:lang w:eastAsia="zh-CN" w:bidi="hi-IN"/>
              </w:rPr>
              <w:t>Išlaidų pagrindimas</w:t>
            </w:r>
          </w:p>
        </w:tc>
      </w:tr>
      <w:tr w:rsidR="00AB2B20">
        <w:trPr>
          <w:trHeight w:val="442"/>
        </w:trPr>
        <w:tc>
          <w:tcPr>
            <w:tcW w:w="2119"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1772"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r>
      <w:tr w:rsidR="00AB2B20">
        <w:trPr>
          <w:trHeight w:val="405"/>
        </w:trPr>
        <w:tc>
          <w:tcPr>
            <w:tcW w:w="2119"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1772"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r>
      <w:tr w:rsidR="00AB2B20">
        <w:trPr>
          <w:trHeight w:val="425"/>
        </w:trPr>
        <w:tc>
          <w:tcPr>
            <w:tcW w:w="2119"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1772"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r>
      <w:tr w:rsidR="00AB2B20">
        <w:trPr>
          <w:trHeight w:val="415"/>
        </w:trPr>
        <w:tc>
          <w:tcPr>
            <w:tcW w:w="2119" w:type="dxa"/>
            <w:tcBorders>
              <w:top w:val="single" w:sz="4" w:space="0" w:color="auto"/>
              <w:left w:val="single" w:sz="4" w:space="0" w:color="auto"/>
              <w:bottom w:val="single" w:sz="4" w:space="0" w:color="auto"/>
              <w:right w:val="single" w:sz="4" w:space="0" w:color="auto"/>
            </w:tcBorders>
            <w:hideMark/>
          </w:tcPr>
          <w:p w:rsidR="00AB2B20" w:rsidRDefault="00DF3D9F">
            <w:pPr>
              <w:keepNext/>
              <w:widowControl w:val="0"/>
              <w:suppressAutoHyphens/>
              <w:rPr>
                <w:rFonts w:eastAsia="Calibri"/>
                <w:kern w:val="3"/>
                <w:szCs w:val="24"/>
                <w:lang w:eastAsia="zh-CN" w:bidi="hi-IN"/>
              </w:rPr>
            </w:pPr>
            <w:r>
              <w:rPr>
                <w:rFonts w:eastAsia="Calibri"/>
                <w:kern w:val="3"/>
                <w:szCs w:val="24"/>
                <w:lang w:eastAsia="zh-CN" w:bidi="hi-IN"/>
              </w:rPr>
              <w:t>Iš viso:</w:t>
            </w:r>
          </w:p>
        </w:tc>
        <w:tc>
          <w:tcPr>
            <w:tcW w:w="1772"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AB2B20" w:rsidRDefault="00AB2B20">
            <w:pPr>
              <w:keepNext/>
              <w:widowControl w:val="0"/>
              <w:suppressAutoHyphens/>
              <w:rPr>
                <w:rFonts w:ascii="Calibri" w:eastAsia="Calibri" w:hAnsi="Calibri" w:cs="Mangal"/>
                <w:kern w:val="3"/>
                <w:sz w:val="22"/>
                <w:szCs w:val="24"/>
                <w:lang w:eastAsia="zh-CN" w:bidi="hi-IN"/>
              </w:rPr>
            </w:pPr>
          </w:p>
        </w:tc>
      </w:tr>
    </w:tbl>
    <w:p w:rsidR="00AB2B20" w:rsidRDefault="00AB2B20">
      <w:pPr>
        <w:keepNext/>
        <w:widowControl w:val="0"/>
        <w:suppressAutoHyphens/>
        <w:rPr>
          <w:rFonts w:eastAsia="Lucida Sans Unicode" w:cs="Mangal"/>
          <w:b/>
          <w:kern w:val="3"/>
          <w:szCs w:val="24"/>
          <w:lang w:bidi="hi-IN"/>
        </w:rPr>
      </w:pPr>
    </w:p>
    <w:p w:rsidR="00AB2B20" w:rsidRDefault="00DF3D9F">
      <w:pPr>
        <w:keepNext/>
        <w:widowControl w:val="0"/>
        <w:suppressAutoHyphens/>
        <w:spacing w:line="259" w:lineRule="auto"/>
        <w:ind w:left="502" w:hanging="360"/>
        <w:rPr>
          <w:rFonts w:eastAsia="Lucida Sans Unicode" w:cs="Mangal"/>
          <w:b/>
          <w:kern w:val="3"/>
          <w:szCs w:val="24"/>
          <w:lang w:bidi="hi-IN"/>
        </w:rPr>
      </w:pPr>
      <w:r>
        <w:rPr>
          <w:rFonts w:eastAsia="Lucida Sans Unicode" w:cs="Mangal"/>
          <w:b/>
          <w:kern w:val="3"/>
          <w:szCs w:val="24"/>
          <w:lang w:bidi="hi-IN"/>
        </w:rPr>
        <w:t>4.</w:t>
      </w:r>
      <w:r>
        <w:rPr>
          <w:rFonts w:eastAsia="Lucida Sans Unicode" w:cs="Mangal"/>
          <w:b/>
          <w:kern w:val="3"/>
          <w:szCs w:val="24"/>
          <w:lang w:bidi="hi-IN"/>
        </w:rPr>
        <w:tab/>
        <w:t xml:space="preserve">Pasiūlymo </w:t>
      </w:r>
      <w:r>
        <w:rPr>
          <w:rFonts w:eastAsia="Lucida Sans Unicode" w:cs="Mangal"/>
          <w:b/>
          <w:kern w:val="3"/>
          <w:szCs w:val="24"/>
          <w:lang w:bidi="hi-IN"/>
        </w:rPr>
        <w:t>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8"/>
        <w:gridCol w:w="1744"/>
      </w:tblGrid>
      <w:tr w:rsidR="00AB2B20">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D9D9D9"/>
            <w:hideMark/>
          </w:tcPr>
          <w:p w:rsidR="00AB2B20" w:rsidRDefault="00AB2B20">
            <w:pPr>
              <w:rPr>
                <w:sz w:val="2"/>
                <w:szCs w:val="2"/>
              </w:rPr>
            </w:pPr>
          </w:p>
          <w:p w:rsidR="00AB2B20" w:rsidRDefault="00DF3D9F">
            <w:pPr>
              <w:widowControl w:val="0"/>
              <w:suppressAutoHyphens/>
              <w:jc w:val="center"/>
              <w:rPr>
                <w:rFonts w:eastAsia="Lucida Sans Unicode" w:cs="Mangal"/>
                <w:b/>
                <w:bCs/>
                <w:kern w:val="3"/>
                <w:szCs w:val="24"/>
                <w:lang w:bidi="hi-IN"/>
              </w:rPr>
            </w:pPr>
            <w:r>
              <w:rPr>
                <w:rFonts w:eastAsia="Lucida Sans Unicode" w:cs="Mangal"/>
                <w:b/>
                <w:kern w:val="3"/>
                <w:szCs w:val="24"/>
                <w:lang w:bidi="hi-IN"/>
              </w:rPr>
              <w:t>Eil. Nr.</w:t>
            </w:r>
          </w:p>
        </w:tc>
        <w:tc>
          <w:tcPr>
            <w:tcW w:w="3714" w:type="pct"/>
            <w:tcBorders>
              <w:top w:val="single" w:sz="4" w:space="0" w:color="auto"/>
              <w:left w:val="single" w:sz="4" w:space="0" w:color="auto"/>
              <w:bottom w:val="single" w:sz="4" w:space="0" w:color="auto"/>
              <w:right w:val="single" w:sz="4" w:space="0" w:color="auto"/>
            </w:tcBorders>
            <w:shd w:val="clear" w:color="auto" w:fill="D9D9D9"/>
            <w:hideMark/>
          </w:tcPr>
          <w:p w:rsidR="00AB2B20" w:rsidRDefault="00AB2B20">
            <w:pPr>
              <w:rPr>
                <w:sz w:val="2"/>
                <w:szCs w:val="2"/>
              </w:rPr>
            </w:pPr>
          </w:p>
          <w:p w:rsidR="00AB2B20" w:rsidRDefault="00DF3D9F">
            <w:pPr>
              <w:widowControl w:val="0"/>
              <w:suppressAutoHyphens/>
              <w:rPr>
                <w:rFonts w:eastAsia="Lucida Sans Unicode" w:cs="Mangal"/>
                <w:b/>
                <w:bCs/>
                <w:kern w:val="3"/>
                <w:szCs w:val="24"/>
                <w:lang w:bidi="hi-IN"/>
              </w:rPr>
            </w:pPr>
            <w:r>
              <w:rPr>
                <w:rFonts w:eastAsia="Lucida Sans Unicode" w:cs="Mangal"/>
                <w:b/>
                <w:kern w:val="3"/>
                <w:szCs w:val="24"/>
                <w:lang w:bidi="hi-IN"/>
              </w:rPr>
              <w:t>Priedo pavadinimas</w:t>
            </w:r>
            <w:r>
              <w:rPr>
                <w:rFonts w:eastAsia="Lucida Sans Unicode" w:cs="Mangal"/>
                <w:kern w:val="3"/>
                <w:szCs w:val="24"/>
                <w:lang w:bidi="hi-IN"/>
              </w:rPr>
              <w:t xml:space="preserve"> </w:t>
            </w:r>
            <w:r>
              <w:rPr>
                <w:rFonts w:eastAsia="Lucida Sans Unicode" w:cs="Mangal"/>
                <w:i/>
                <w:kern w:val="3"/>
                <w:szCs w:val="24"/>
                <w:lang w:bidi="hi-IN"/>
              </w:rPr>
              <w:t>(pvz., nuotraukos, ekspertų nuomonės, rekomendacijos, vizualizacijos, brėžiniai, schemos ar kita informacija, papildanti projekto aprašymą)</w:t>
            </w:r>
          </w:p>
        </w:tc>
        <w:tc>
          <w:tcPr>
            <w:tcW w:w="924" w:type="pct"/>
            <w:tcBorders>
              <w:top w:val="single" w:sz="4" w:space="0" w:color="auto"/>
              <w:left w:val="single" w:sz="4" w:space="0" w:color="auto"/>
              <w:bottom w:val="single" w:sz="4" w:space="0" w:color="auto"/>
              <w:right w:val="single" w:sz="4" w:space="0" w:color="auto"/>
            </w:tcBorders>
            <w:shd w:val="clear" w:color="auto" w:fill="D9D9D9"/>
            <w:hideMark/>
          </w:tcPr>
          <w:p w:rsidR="00AB2B20" w:rsidRDefault="00AB2B20">
            <w:pPr>
              <w:rPr>
                <w:sz w:val="2"/>
                <w:szCs w:val="2"/>
              </w:rPr>
            </w:pPr>
          </w:p>
          <w:p w:rsidR="00AB2B20" w:rsidRDefault="00DF3D9F">
            <w:pPr>
              <w:widowControl w:val="0"/>
              <w:suppressAutoHyphens/>
              <w:jc w:val="center"/>
              <w:rPr>
                <w:rFonts w:eastAsia="Lucida Sans Unicode" w:cs="Mangal"/>
                <w:b/>
                <w:bCs/>
                <w:kern w:val="3"/>
                <w:szCs w:val="24"/>
                <w:lang w:bidi="hi-IN"/>
              </w:rPr>
            </w:pPr>
            <w:r>
              <w:rPr>
                <w:rFonts w:eastAsia="Lucida Sans Unicode" w:cs="Mangal"/>
                <w:b/>
                <w:kern w:val="3"/>
                <w:szCs w:val="24"/>
                <w:lang w:bidi="hi-IN"/>
              </w:rPr>
              <w:t>Priedo lapų skaičius</w:t>
            </w:r>
          </w:p>
        </w:tc>
      </w:tr>
      <w:tr w:rsidR="00AB2B20">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AB2B20">
            <w:pPr>
              <w:rPr>
                <w:sz w:val="2"/>
                <w:szCs w:val="2"/>
              </w:rPr>
            </w:pPr>
          </w:p>
          <w:p w:rsidR="00AB2B20" w:rsidRDefault="00DF3D9F">
            <w:pPr>
              <w:widowControl w:val="0"/>
              <w:suppressAutoHyphens/>
              <w:jc w:val="both"/>
              <w:rPr>
                <w:rFonts w:eastAsia="Lucida Sans Unicode" w:cs="Mangal"/>
                <w:b/>
                <w:kern w:val="3"/>
                <w:szCs w:val="24"/>
                <w:lang w:bidi="hi-IN"/>
              </w:rPr>
            </w:pPr>
            <w:r>
              <w:rPr>
                <w:rFonts w:eastAsia="Lucida Sans Unicode" w:cs="Mangal"/>
                <w:b/>
                <w:kern w:val="3"/>
                <w:szCs w:val="24"/>
                <w:lang w:bidi="hi-IN"/>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AB2B20">
            <w:pPr>
              <w:widowControl w:val="0"/>
              <w:suppressAutoHyphens/>
              <w:jc w:val="both"/>
              <w:rPr>
                <w:rFonts w:eastAsia="Lucida Sans Unicode" w:cs="Mangal"/>
                <w:i/>
                <w:kern w:val="3"/>
                <w:szCs w:val="24"/>
                <w:lang w:bidi="hi-IN"/>
              </w:rPr>
            </w:pPr>
          </w:p>
        </w:tc>
      </w:tr>
      <w:tr w:rsidR="00AB2B20">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AB2B20">
            <w:pPr>
              <w:rPr>
                <w:sz w:val="2"/>
                <w:szCs w:val="2"/>
              </w:rPr>
            </w:pPr>
          </w:p>
          <w:p w:rsidR="00AB2B20" w:rsidRDefault="00DF3D9F">
            <w:pPr>
              <w:widowControl w:val="0"/>
              <w:suppressAutoHyphens/>
              <w:jc w:val="both"/>
              <w:rPr>
                <w:rFonts w:eastAsia="Lucida Sans Unicode" w:cs="Mangal"/>
                <w:b/>
                <w:kern w:val="3"/>
                <w:szCs w:val="24"/>
                <w:lang w:bidi="hi-IN"/>
              </w:rPr>
            </w:pPr>
            <w:r>
              <w:rPr>
                <w:rFonts w:eastAsia="Lucida Sans Unicode" w:cs="Mangal"/>
                <w:b/>
                <w:kern w:val="3"/>
                <w:szCs w:val="24"/>
                <w:lang w:bidi="hi-IN"/>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AB2B20">
            <w:pPr>
              <w:widowControl w:val="0"/>
              <w:suppressAutoHyphens/>
              <w:jc w:val="both"/>
              <w:rPr>
                <w:rFonts w:eastAsia="Lucida Sans Unicode" w:cs="Mangal"/>
                <w:i/>
                <w:kern w:val="3"/>
                <w:szCs w:val="24"/>
                <w:lang w:bidi="hi-IN"/>
              </w:rPr>
            </w:pPr>
          </w:p>
        </w:tc>
      </w:tr>
      <w:tr w:rsidR="00AB2B20">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DF3D9F">
            <w:pPr>
              <w:widowControl w:val="0"/>
              <w:suppressAutoHyphens/>
              <w:jc w:val="both"/>
              <w:rPr>
                <w:rFonts w:eastAsia="Lucida Sans Unicode" w:cs="Mangal"/>
                <w:b/>
                <w:kern w:val="3"/>
                <w:szCs w:val="24"/>
                <w:lang w:bidi="hi-IN"/>
              </w:rPr>
            </w:pPr>
            <w:r>
              <w:rPr>
                <w:rFonts w:eastAsia="Lucida Sans Unicode" w:cs="Mangal"/>
                <w:b/>
                <w:kern w:val="3"/>
                <w:szCs w:val="24"/>
                <w:lang w:bidi="hi-IN"/>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AB2B20">
            <w:pPr>
              <w:widowControl w:val="0"/>
              <w:suppressAutoHyphens/>
              <w:jc w:val="both"/>
              <w:rPr>
                <w:rFonts w:eastAsia="Lucida Sans Unicode" w:cs="Mangal"/>
                <w:b/>
                <w:kern w:val="3"/>
                <w:szCs w:val="24"/>
                <w:lang w:bidi="hi-IN"/>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rPr>
                <w:sz w:val="2"/>
                <w:szCs w:val="2"/>
              </w:rPr>
            </w:pPr>
          </w:p>
          <w:p w:rsidR="00AB2B20" w:rsidRDefault="00AB2B20">
            <w:pPr>
              <w:widowControl w:val="0"/>
              <w:suppressAutoHyphens/>
              <w:jc w:val="both"/>
              <w:rPr>
                <w:rFonts w:eastAsia="Lucida Sans Unicode" w:cs="Mangal"/>
                <w:i/>
                <w:kern w:val="3"/>
                <w:szCs w:val="24"/>
                <w:lang w:bidi="hi-IN"/>
              </w:rPr>
            </w:pPr>
          </w:p>
        </w:tc>
      </w:tr>
    </w:tbl>
    <w:p w:rsidR="00AB2B20" w:rsidRDefault="00AB2B20">
      <w:pPr>
        <w:widowControl w:val="0"/>
        <w:suppressAutoHyphens/>
        <w:jc w:val="both"/>
        <w:rPr>
          <w:rFonts w:eastAsia="Lucida Sans Unicode" w:cs="Mangal"/>
          <w:b/>
          <w:kern w:val="3"/>
          <w:szCs w:val="24"/>
          <w:lang w:bidi="hi-IN"/>
        </w:rPr>
      </w:pPr>
    </w:p>
    <w:p w:rsidR="00AB2B20" w:rsidRDefault="00DF3D9F">
      <w:pPr>
        <w:widowControl w:val="0"/>
        <w:suppressAutoHyphens/>
        <w:spacing w:line="259" w:lineRule="auto"/>
        <w:ind w:left="502" w:hanging="360"/>
        <w:jc w:val="both"/>
        <w:rPr>
          <w:rFonts w:eastAsia="Lucida Sans Unicode" w:cs="Mangal"/>
          <w:b/>
          <w:kern w:val="3"/>
          <w:szCs w:val="24"/>
          <w:lang w:bidi="hi-IN"/>
        </w:rPr>
      </w:pPr>
      <w:r>
        <w:rPr>
          <w:rFonts w:eastAsia="Lucida Sans Unicode" w:cs="Mangal"/>
          <w:b/>
          <w:kern w:val="3"/>
          <w:szCs w:val="24"/>
          <w:lang w:bidi="hi-IN"/>
        </w:rPr>
        <w:t>5.</w:t>
      </w:r>
      <w:r>
        <w:rPr>
          <w:rFonts w:eastAsia="Lucida Sans Unicode" w:cs="Mangal"/>
          <w:b/>
          <w:kern w:val="3"/>
          <w:szCs w:val="24"/>
          <w:lang w:bidi="hi-IN"/>
        </w:rPr>
        <w:tab/>
        <w:t xml:space="preserve">Pasirašydamas(-a) šią </w:t>
      </w:r>
      <w:r>
        <w:rPr>
          <w:rFonts w:eastAsia="Lucida Sans Unicode" w:cs="Mangal"/>
          <w:b/>
          <w:kern w:val="3"/>
          <w:szCs w:val="24"/>
          <w:lang w:bidi="hi-IN"/>
        </w:rPr>
        <w:t>formą, patvirtinu, kad:</w:t>
      </w:r>
    </w:p>
    <w:p w:rsidR="00AB2B20" w:rsidRDefault="00AB2B20">
      <w:pPr>
        <w:rPr>
          <w:sz w:val="2"/>
          <w:szCs w:val="2"/>
        </w:rPr>
      </w:pPr>
    </w:p>
    <w:p w:rsidR="00AB2B20" w:rsidRDefault="00DF3D9F">
      <w:pPr>
        <w:widowControl w:val="0"/>
        <w:suppressAutoHyphens/>
        <w:ind w:firstLine="851"/>
        <w:jc w:val="both"/>
        <w:rPr>
          <w:rFonts w:eastAsia="Lucida Sans Unicode" w:cs="Mangal"/>
          <w:kern w:val="3"/>
          <w:szCs w:val="24"/>
          <w:lang w:bidi="hi-IN"/>
        </w:rPr>
      </w:pPr>
      <w:r>
        <w:rPr>
          <w:rFonts w:eastAsia="Lucida Sans Unicode" w:cs="Mangal"/>
          <w:kern w:val="3"/>
          <w:szCs w:val="24"/>
          <w:lang w:bidi="hi-IN"/>
        </w:rPr>
        <w:t>5.1. Šiame pasiūlyme ir prie jo pridėtuose dokumentuose pateikta informacija yra teisinga.</w:t>
      </w:r>
    </w:p>
    <w:p w:rsidR="00AB2B20" w:rsidRDefault="00AB2B20">
      <w:pPr>
        <w:rPr>
          <w:sz w:val="2"/>
          <w:szCs w:val="2"/>
        </w:rPr>
      </w:pPr>
    </w:p>
    <w:p w:rsidR="00AB2B20" w:rsidRDefault="00DF3D9F">
      <w:pPr>
        <w:widowControl w:val="0"/>
        <w:suppressAutoHyphens/>
        <w:ind w:firstLine="851"/>
        <w:jc w:val="both"/>
        <w:rPr>
          <w:rFonts w:eastAsia="Lucida Sans Unicode" w:cs="Mangal"/>
          <w:kern w:val="3"/>
          <w:szCs w:val="24"/>
          <w:lang w:bidi="hi-IN"/>
        </w:rPr>
      </w:pPr>
      <w:r>
        <w:rPr>
          <w:rFonts w:eastAsia="Lucida Sans Unicode" w:cs="Mangal"/>
          <w:kern w:val="3"/>
          <w:szCs w:val="24"/>
          <w:lang w:bidi="hi-IN"/>
        </w:rPr>
        <w:t xml:space="preserve">5.2. Sutinku, kad informacija apie mano pateiktą pasiūlymą būtų skelbiama Ukmergės rajono savivaldybės interneto svetainėje </w:t>
      </w:r>
      <w:r>
        <w:rPr>
          <w:rFonts w:eastAsia="Lucida Sans Unicode" w:cs="Mangal"/>
          <w:color w:val="0563C1"/>
          <w:kern w:val="3"/>
          <w:szCs w:val="24"/>
          <w:u w:val="single"/>
          <w:lang w:bidi="hi-IN"/>
        </w:rPr>
        <w:t>www.ukmerge.lt</w:t>
      </w:r>
      <w:r>
        <w:rPr>
          <w:rFonts w:eastAsia="Lucida Sans Unicode" w:cs="Mangal"/>
          <w:kern w:val="3"/>
          <w:szCs w:val="24"/>
          <w:lang w:bidi="hi-IN"/>
        </w:rPr>
        <w:t xml:space="preserve"> ir (ar) </w:t>
      </w:r>
      <w:r>
        <w:rPr>
          <w:rFonts w:eastAsia="Lucida Sans Unicode" w:cs="Mangal"/>
          <w:kern w:val="3"/>
          <w:szCs w:val="24"/>
          <w:lang w:eastAsia="zh-CN" w:bidi="hi-IN"/>
        </w:rPr>
        <w:t>kitose visuomenės informavimo priemonėse</w:t>
      </w:r>
      <w:r>
        <w:rPr>
          <w:rFonts w:eastAsia="Lucida Sans Unicode" w:cs="Mangal"/>
          <w:kern w:val="3"/>
          <w:szCs w:val="24"/>
          <w:lang w:bidi="hi-IN"/>
        </w:rPr>
        <w:t>.</w:t>
      </w:r>
    </w:p>
    <w:p w:rsidR="00AB2B20" w:rsidRDefault="00AB2B20">
      <w:pPr>
        <w:rPr>
          <w:sz w:val="2"/>
          <w:szCs w:val="2"/>
        </w:rPr>
      </w:pPr>
    </w:p>
    <w:p w:rsidR="00AB2B20" w:rsidRDefault="00DF3D9F">
      <w:pPr>
        <w:widowControl w:val="0"/>
        <w:tabs>
          <w:tab w:val="left" w:pos="9638"/>
        </w:tabs>
        <w:suppressAutoHyphens/>
        <w:ind w:firstLine="851"/>
        <w:jc w:val="both"/>
        <w:rPr>
          <w:rFonts w:eastAsia="Lucida Sans Unicode" w:cs="Mangal"/>
          <w:kern w:val="3"/>
          <w:szCs w:val="24"/>
          <w:lang w:bidi="hi-IN"/>
        </w:rPr>
      </w:pPr>
      <w:r>
        <w:rPr>
          <w:rFonts w:eastAsia="Lucida Sans Unicode" w:cs="Mangal"/>
          <w:kern w:val="3"/>
          <w:szCs w:val="24"/>
          <w:lang w:bidi="hi-IN"/>
        </w:rPr>
        <w:t>5.3. Esu informuotas(-a), kad Ukmergės rajono savivaldybės administracija, tvarkydama asmens duomenis, veikia kaip duomenų valdytoja. Asmens duomenys tvarkomi vadovaujantis Bendrojo duomenų apsaugos regla</w:t>
      </w:r>
      <w:r>
        <w:rPr>
          <w:rFonts w:eastAsia="Lucida Sans Unicode" w:cs="Mangal"/>
          <w:kern w:val="3"/>
          <w:szCs w:val="24"/>
          <w:lang w:bidi="hi-IN"/>
        </w:rPr>
        <w:t>mento 6 straipsnio a) ir e) punktais šiais tikslais ir pagrindais: Savivaldybės gyventojų projektų idėjų, skirtų gyvenamajai aplinkai gerinti, finansavimo tikslais, kurie įvardyti Apraše, nustatant projekto idėjos teikėjo tapatybę bei deklaruotos gyvenamos</w:t>
      </w:r>
      <w:r>
        <w:rPr>
          <w:rFonts w:eastAsia="Lucida Sans Unicode" w:cs="Mangal"/>
          <w:kern w:val="3"/>
          <w:szCs w:val="24"/>
          <w:lang w:bidi="hi-IN"/>
        </w:rPr>
        <w:t>ios vietos adresą.</w:t>
      </w:r>
    </w:p>
    <w:p w:rsidR="00AB2B20" w:rsidRDefault="00AB2B20">
      <w:pPr>
        <w:rPr>
          <w:sz w:val="2"/>
          <w:szCs w:val="2"/>
        </w:rPr>
      </w:pPr>
    </w:p>
    <w:p w:rsidR="00AB2B20" w:rsidRDefault="00DF3D9F">
      <w:pPr>
        <w:widowControl w:val="0"/>
        <w:tabs>
          <w:tab w:val="left" w:pos="9498"/>
        </w:tabs>
        <w:suppressAutoHyphens/>
        <w:ind w:firstLine="851"/>
        <w:jc w:val="both"/>
        <w:rPr>
          <w:rFonts w:eastAsia="Lucida Sans Unicode" w:cs="Mangal"/>
          <w:kern w:val="3"/>
          <w:szCs w:val="24"/>
          <w:lang w:bidi="hi-IN"/>
        </w:rPr>
      </w:pPr>
      <w:r>
        <w:rPr>
          <w:rFonts w:eastAsia="Lucida Sans Unicode" w:cs="Mangal"/>
          <w:kern w:val="3"/>
          <w:szCs w:val="24"/>
          <w:lang w:bidi="hi-IN"/>
        </w:rPr>
        <w:t>5.4. Savivaldybės administracija gali teikti mano asmens duomenis informacinių sistemų ir registrų valdytojams arba iš jų duomenis gauti tiek, kiek tai būtina mano projekto idėjai įvykdyti. Duomenys gali būti teikiami arba gaunami iš in</w:t>
      </w:r>
      <w:r>
        <w:rPr>
          <w:rFonts w:eastAsia="Lucida Sans Unicode" w:cs="Mangal"/>
          <w:kern w:val="3"/>
          <w:szCs w:val="24"/>
          <w:lang w:bidi="hi-IN"/>
        </w:rPr>
        <w:t xml:space="preserve">formacinių sistemų ir registrų, teisės aktų, reglamentuojančių asmens duomenų apsaugą, nustatyta tvarka. </w:t>
      </w:r>
    </w:p>
    <w:p w:rsidR="00AB2B20" w:rsidRDefault="00AB2B20">
      <w:pPr>
        <w:rPr>
          <w:sz w:val="2"/>
          <w:szCs w:val="2"/>
        </w:rPr>
      </w:pPr>
    </w:p>
    <w:p w:rsidR="00AB2B20" w:rsidRDefault="00DF3D9F">
      <w:pPr>
        <w:widowControl w:val="0"/>
        <w:suppressAutoHyphens/>
        <w:ind w:firstLine="851"/>
        <w:jc w:val="both"/>
        <w:rPr>
          <w:rFonts w:eastAsia="Lucida Sans Unicode" w:cs="Mangal"/>
          <w:kern w:val="3"/>
          <w:szCs w:val="24"/>
          <w:lang w:bidi="hi-IN"/>
        </w:rPr>
      </w:pPr>
      <w:r>
        <w:rPr>
          <w:rFonts w:eastAsia="Lucida Sans Unicode" w:cs="Mangal"/>
          <w:kern w:val="3"/>
          <w:szCs w:val="24"/>
          <w:lang w:bidi="hi-IN"/>
        </w:rPr>
        <w:t>5.5. Esu informuotas(-a), kad Savivaldybės administracija gali gauti ir teikti mano asmens duomenis kitoms valstybės ar savivaldos institucijoms ar į</w:t>
      </w:r>
      <w:r>
        <w:rPr>
          <w:rFonts w:eastAsia="Lucida Sans Unicode" w:cs="Mangal"/>
          <w:kern w:val="3"/>
          <w:szCs w:val="24"/>
          <w:lang w:bidi="hi-IN"/>
        </w:rPr>
        <w:t xml:space="preserve">staigoms, paslaugų teikėjams tiek, kiek tai būtina mano projekto idėjai įvykdyti. </w:t>
      </w:r>
    </w:p>
    <w:p w:rsidR="00AB2B20" w:rsidRDefault="00AB2B20">
      <w:pPr>
        <w:rPr>
          <w:sz w:val="2"/>
          <w:szCs w:val="2"/>
        </w:rPr>
      </w:pPr>
    </w:p>
    <w:p w:rsidR="00AB2B20" w:rsidRDefault="00AB2B20">
      <w:pPr>
        <w:widowControl w:val="0"/>
        <w:tabs>
          <w:tab w:val="left" w:pos="9498"/>
        </w:tabs>
        <w:suppressAutoHyphens/>
        <w:ind w:firstLine="851"/>
        <w:jc w:val="both"/>
        <w:rPr>
          <w:rFonts w:eastAsia="Lucida Sans Unicode" w:cs="Mangal"/>
          <w:kern w:val="3"/>
          <w:szCs w:val="24"/>
          <w:lang w:bidi="hi-IN"/>
        </w:rPr>
      </w:pPr>
    </w:p>
    <w:p w:rsidR="00AB2B20" w:rsidRDefault="00DF3D9F">
      <w:pPr>
        <w:widowControl w:val="0"/>
        <w:suppressAutoHyphens/>
        <w:jc w:val="center"/>
        <w:rPr>
          <w:rFonts w:eastAsia="Lucida Sans Unicode" w:cs="Mangal"/>
          <w:kern w:val="3"/>
          <w:szCs w:val="24"/>
          <w:lang w:bidi="hi-IN"/>
        </w:rPr>
      </w:pPr>
      <w:r>
        <w:rPr>
          <w:rFonts w:eastAsia="Lucida Sans Unicode" w:cs="Mangal"/>
          <w:kern w:val="3"/>
          <w:szCs w:val="24"/>
          <w:lang w:bidi="hi-IN"/>
        </w:rPr>
        <w:t>_____________</w:t>
      </w:r>
      <w:r>
        <w:rPr>
          <w:rFonts w:eastAsia="Lucida Sans Unicode" w:cs="Mangal"/>
          <w:kern w:val="3"/>
          <w:szCs w:val="24"/>
          <w:lang w:bidi="hi-IN"/>
        </w:rPr>
        <w:tab/>
      </w:r>
      <w:r>
        <w:rPr>
          <w:rFonts w:eastAsia="Lucida Sans Unicode" w:cs="Mangal"/>
          <w:kern w:val="3"/>
          <w:szCs w:val="24"/>
          <w:lang w:bidi="hi-IN"/>
        </w:rPr>
        <w:tab/>
        <w:t>_____________________________</w:t>
      </w:r>
    </w:p>
    <w:p w:rsidR="00AB2B20" w:rsidRDefault="00DF3D9F">
      <w:pPr>
        <w:widowControl w:val="0"/>
        <w:pBdr>
          <w:bottom w:val="single" w:sz="6" w:space="6" w:color="auto"/>
        </w:pBdr>
        <w:suppressAutoHyphens/>
        <w:ind w:left="720" w:firstLine="906"/>
        <w:rPr>
          <w:rFonts w:eastAsia="Lucida Sans Unicode" w:cs="Mangal"/>
          <w:kern w:val="3"/>
          <w:szCs w:val="24"/>
          <w:lang w:bidi="hi-IN"/>
        </w:rPr>
      </w:pPr>
      <w:r>
        <w:rPr>
          <w:rFonts w:eastAsia="Lucida Sans Unicode" w:cs="Mangal"/>
          <w:kern w:val="3"/>
          <w:szCs w:val="24"/>
          <w:lang w:bidi="hi-IN"/>
        </w:rPr>
        <w:t>(Parašas)</w:t>
      </w:r>
      <w:r>
        <w:rPr>
          <w:rFonts w:eastAsia="Lucida Sans Unicode" w:cs="Mangal"/>
          <w:kern w:val="3"/>
          <w:szCs w:val="24"/>
          <w:lang w:bidi="hi-IN"/>
        </w:rPr>
        <w:tab/>
      </w:r>
      <w:r>
        <w:rPr>
          <w:rFonts w:eastAsia="Lucida Sans Unicode" w:cs="Mangal"/>
          <w:kern w:val="3"/>
          <w:szCs w:val="24"/>
          <w:lang w:bidi="hi-IN"/>
        </w:rPr>
        <w:tab/>
        <w:t xml:space="preserve">                              (Vardas ir pavardė)</w:t>
      </w:r>
    </w:p>
    <w:p w:rsidR="00AB2B20" w:rsidRDefault="00AB2B20">
      <w:pPr>
        <w:rPr>
          <w:rFonts w:eastAsia="Calibri"/>
        </w:rPr>
      </w:pPr>
    </w:p>
    <w:p w:rsidR="00AB2B20" w:rsidRDefault="00AB2B20">
      <w:pPr>
        <w:widowControl w:val="0"/>
        <w:pBdr>
          <w:bottom w:val="single" w:sz="6" w:space="6" w:color="auto"/>
        </w:pBdr>
        <w:suppressAutoHyphens/>
        <w:ind w:left="720" w:firstLine="720"/>
        <w:rPr>
          <w:rFonts w:eastAsia="Calibri" w:cs="Mangal"/>
          <w:kern w:val="3"/>
          <w:szCs w:val="24"/>
          <w:lang w:bidi="hi-IN"/>
        </w:rPr>
        <w:sectPr w:rsidR="00AB2B20">
          <w:pgSz w:w="11906" w:h="16838"/>
          <w:pgMar w:top="1134" w:right="567" w:bottom="1134" w:left="1701" w:header="720" w:footer="720" w:gutter="0"/>
          <w:pgNumType w:start="1"/>
          <w:cols w:space="720"/>
          <w:titlePg/>
          <w:docGrid w:linePitch="360"/>
        </w:sectPr>
      </w:pPr>
    </w:p>
    <w:p w:rsidR="00AB2B20" w:rsidRDefault="00AB2B20">
      <w:pPr>
        <w:rPr>
          <w:sz w:val="2"/>
          <w:szCs w:val="2"/>
        </w:rPr>
      </w:pPr>
    </w:p>
    <w:p w:rsidR="00AB2B20" w:rsidRDefault="00DF3D9F">
      <w:pPr>
        <w:widowControl w:val="0"/>
        <w:tabs>
          <w:tab w:val="left" w:pos="5387"/>
          <w:tab w:val="left" w:pos="9356"/>
        </w:tabs>
        <w:suppressAutoHyphens/>
        <w:ind w:firstLine="4820"/>
        <w:rPr>
          <w:szCs w:val="24"/>
        </w:rPr>
      </w:pPr>
      <w:r>
        <w:rPr>
          <w:rFonts w:eastAsia="Lucida Sans Unicode" w:cs="Mangal"/>
          <w:kern w:val="3"/>
          <w:szCs w:val="24"/>
          <w:lang w:eastAsia="zh-CN" w:bidi="hi-IN"/>
        </w:rPr>
        <w:t xml:space="preserve">Ukmergės rajono savivaldybės </w:t>
      </w:r>
      <w:r>
        <w:rPr>
          <w:rFonts w:eastAsia="Lucida Sans Unicode" w:cs="Mangal"/>
          <w:kern w:val="3"/>
          <w:szCs w:val="24"/>
          <w:lang w:eastAsia="zh-CN" w:bidi="hi-IN"/>
        </w:rPr>
        <w:t>dalyvaujamojo</w:t>
      </w:r>
    </w:p>
    <w:p w:rsidR="00AB2B20" w:rsidRDefault="00DF3D9F">
      <w:pPr>
        <w:widowControl w:val="0"/>
        <w:tabs>
          <w:tab w:val="left" w:pos="5387"/>
          <w:tab w:val="left" w:pos="9356"/>
        </w:tabs>
        <w:suppressAutoHyphens/>
        <w:ind w:firstLine="4820"/>
        <w:rPr>
          <w:rFonts w:eastAsia="Calibri" w:cs="Mangal"/>
          <w:kern w:val="3"/>
          <w:szCs w:val="24"/>
          <w:lang w:bidi="hi-IN"/>
        </w:rPr>
      </w:pPr>
      <w:r>
        <w:rPr>
          <w:rFonts w:eastAsia="Lucida Sans Unicode" w:cs="Mangal"/>
          <w:kern w:val="3"/>
          <w:szCs w:val="24"/>
          <w:lang w:eastAsia="zh-CN" w:bidi="hi-IN"/>
        </w:rPr>
        <w:t>biudžeto priemonės įgyvendinimo tvarkos aprašo</w:t>
      </w:r>
    </w:p>
    <w:p w:rsidR="00AB2B20" w:rsidRDefault="00DF3D9F">
      <w:pPr>
        <w:ind w:firstLine="4820"/>
        <w:rPr>
          <w:szCs w:val="24"/>
        </w:rPr>
      </w:pPr>
      <w:r>
        <w:rPr>
          <w:kern w:val="2"/>
          <w:szCs w:val="24"/>
          <w:lang w:eastAsia="lt-LT"/>
        </w:rPr>
        <w:t xml:space="preserve">2 </w:t>
      </w:r>
      <w:r>
        <w:rPr>
          <w:szCs w:val="24"/>
        </w:rPr>
        <w:t>priedas</w:t>
      </w:r>
    </w:p>
    <w:p w:rsidR="00AB2B20" w:rsidRDefault="00AB2B20">
      <w:pPr>
        <w:jc w:val="center"/>
        <w:rPr>
          <w:b/>
          <w:szCs w:val="24"/>
        </w:rPr>
      </w:pPr>
    </w:p>
    <w:p w:rsidR="00AB2B20" w:rsidRDefault="00AB2B20">
      <w:pPr>
        <w:jc w:val="center"/>
        <w:rPr>
          <w:b/>
          <w:szCs w:val="24"/>
        </w:rPr>
      </w:pPr>
    </w:p>
    <w:p w:rsidR="00AB2B20" w:rsidRDefault="00DF3D9F">
      <w:pPr>
        <w:jc w:val="center"/>
        <w:rPr>
          <w:b/>
          <w:szCs w:val="24"/>
        </w:rPr>
      </w:pPr>
      <w:r>
        <w:rPr>
          <w:b/>
          <w:szCs w:val="24"/>
        </w:rPr>
        <w:t>PRITARIMAS PROJEKTO IDĖJAI</w:t>
      </w:r>
    </w:p>
    <w:p w:rsidR="00AB2B20" w:rsidRDefault="00AB2B20">
      <w:pPr>
        <w:ind w:firstLine="1298"/>
        <w:jc w:val="both"/>
        <w:rPr>
          <w:bCs/>
          <w:szCs w:val="24"/>
        </w:rPr>
      </w:pPr>
    </w:p>
    <w:p w:rsidR="00AB2B20" w:rsidRDefault="00DF3D9F">
      <w:pPr>
        <w:ind w:firstLine="567"/>
        <w:jc w:val="both"/>
        <w:rPr>
          <w:szCs w:val="24"/>
          <w:lang w:eastAsia="zh-CN"/>
        </w:rPr>
      </w:pPr>
      <w:r>
        <w:rPr>
          <w:bCs/>
          <w:szCs w:val="24"/>
        </w:rPr>
        <w:t>Patvirtinu, kad esu Ukmergės rajono savivaldybės gyventojas, ne jaunesnis kaip 16 metų, esu susipažinęs su projekto</w:t>
      </w:r>
      <w:r>
        <w:rPr>
          <w:b/>
          <w:szCs w:val="24"/>
        </w:rPr>
        <w:t xml:space="preserve"> ______________________________________________ </w:t>
      </w:r>
      <w:r>
        <w:rPr>
          <w:bCs/>
          <w:szCs w:val="24"/>
        </w:rPr>
        <w:t xml:space="preserve">idėja, </w:t>
      </w:r>
      <w:r>
        <w:rPr>
          <w:szCs w:val="24"/>
          <w:lang w:eastAsia="zh-CN"/>
        </w:rPr>
        <w:t xml:space="preserve">pritariu </w:t>
      </w:r>
    </w:p>
    <w:p w:rsidR="00AB2B20" w:rsidRDefault="00DF3D9F">
      <w:pPr>
        <w:ind w:left="2592" w:firstLine="1296"/>
        <w:rPr>
          <w:szCs w:val="24"/>
          <w:lang w:eastAsia="zh-CN"/>
        </w:rPr>
      </w:pPr>
      <w:r>
        <w:rPr>
          <w:i/>
          <w:sz w:val="22"/>
          <w:szCs w:val="22"/>
        </w:rPr>
        <w:t>(projekto pavadinimas)</w:t>
      </w:r>
    </w:p>
    <w:p w:rsidR="00AB2B20" w:rsidRDefault="00DF3D9F">
      <w:pPr>
        <w:jc w:val="both"/>
        <w:rPr>
          <w:szCs w:val="24"/>
          <w:lang w:eastAsia="zh-CN"/>
        </w:rPr>
      </w:pPr>
      <w:r>
        <w:rPr>
          <w:szCs w:val="24"/>
          <w:lang w:eastAsia="zh-CN"/>
        </w:rPr>
        <w:t>ir palaikau siūlomos gyvenamosios vietos gerinimo idėjai.</w:t>
      </w:r>
    </w:p>
    <w:p w:rsidR="00AB2B20" w:rsidRDefault="00DF3D9F">
      <w:pPr>
        <w:shd w:val="clear" w:color="auto" w:fill="FFFFFF"/>
        <w:ind w:firstLine="567"/>
        <w:jc w:val="both"/>
        <w:rPr>
          <w:bCs/>
          <w:szCs w:val="24"/>
        </w:rPr>
      </w:pPr>
      <w:r>
        <w:rPr>
          <w:bCs/>
          <w:szCs w:val="24"/>
        </w:rPr>
        <w:t>Patvirtinu, kad asmens duomenis pateikiu savanoriškai, turiu teisę kontroliuoti savo duomenų tvarkymą, suteiki</w:t>
      </w:r>
      <w:r>
        <w:rPr>
          <w:bCs/>
          <w:szCs w:val="24"/>
        </w:rPr>
        <w:t xml:space="preserve">u teisę su jais susipažinti. </w:t>
      </w:r>
    </w:p>
    <w:p w:rsidR="00AB2B20" w:rsidRDefault="00DF3D9F">
      <w:pPr>
        <w:shd w:val="clear" w:color="auto" w:fill="FFFFFF"/>
        <w:ind w:firstLine="567"/>
        <w:jc w:val="both"/>
        <w:rPr>
          <w:bCs/>
          <w:i/>
          <w:szCs w:val="24"/>
        </w:rPr>
      </w:pPr>
      <w:r>
        <w:rPr>
          <w:rFonts w:eastAsia="Lucida Sans Unicode" w:cs="Mangal"/>
          <w:kern w:val="3"/>
          <w:szCs w:val="24"/>
          <w:lang w:bidi="hi-IN"/>
        </w:rPr>
        <w:t>Esu informuotas(-a), kad Ukmergės rajono savivaldybės administracija, tvarkydama asmens duomenis, veikia kaip duomenų valdytoja. Asmens duomenys tvarkomi vadovaujantis Bendrojo duomenų apsaugos reglamento 6 straipsnio a) ir e)</w:t>
      </w:r>
      <w:r>
        <w:rPr>
          <w:rFonts w:eastAsia="Lucida Sans Unicode" w:cs="Mangal"/>
          <w:kern w:val="3"/>
          <w:szCs w:val="24"/>
          <w:lang w:bidi="hi-IN"/>
        </w:rPr>
        <w:t> punktais šiais tikslais ir pagrindais: Savivaldybės gyventojų projektų idėjų, skirtų gyvenamajai aplinkai gerinti, finansavimo tikslais, kurie įvardyti Apraše, nustatant projekto idėjos pritarėjo tapatybę bei deklaruotos gyvenamosios vietos adresą.</w:t>
      </w:r>
    </w:p>
    <w:p w:rsidR="00AB2B20" w:rsidRDefault="00AB2B20">
      <w:pPr>
        <w:jc w:val="both"/>
        <w:rPr>
          <w:b/>
          <w:color w:val="C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2737"/>
        <w:gridCol w:w="3252"/>
        <w:gridCol w:w="1600"/>
        <w:gridCol w:w="1233"/>
      </w:tblGrid>
      <w:tr w:rsidR="00AB2B20">
        <w:trPr>
          <w:trHeight w:val="210"/>
        </w:trPr>
        <w:tc>
          <w:tcPr>
            <w:tcW w:w="413" w:type="pct"/>
            <w:tcBorders>
              <w:top w:val="single" w:sz="4" w:space="0" w:color="auto"/>
              <w:left w:val="single" w:sz="4" w:space="0" w:color="auto"/>
              <w:bottom w:val="single" w:sz="4" w:space="0" w:color="auto"/>
              <w:right w:val="single" w:sz="4" w:space="0" w:color="auto"/>
            </w:tcBorders>
            <w:shd w:val="clear" w:color="auto" w:fill="BFBFBF"/>
            <w:hideMark/>
          </w:tcPr>
          <w:p w:rsidR="00AB2B20" w:rsidRDefault="00DF3D9F">
            <w:pPr>
              <w:rPr>
                <w:b/>
                <w:bCs/>
                <w:szCs w:val="24"/>
              </w:rPr>
            </w:pPr>
            <w:r>
              <w:rPr>
                <w:b/>
                <w:szCs w:val="24"/>
              </w:rPr>
              <w:t xml:space="preserve">Eil. </w:t>
            </w:r>
            <w:r>
              <w:rPr>
                <w:b/>
                <w:szCs w:val="24"/>
              </w:rPr>
              <w:t>Nr.</w:t>
            </w:r>
          </w:p>
        </w:tc>
        <w:tc>
          <w:tcPr>
            <w:tcW w:w="1423" w:type="pct"/>
            <w:tcBorders>
              <w:top w:val="single" w:sz="4" w:space="0" w:color="auto"/>
              <w:left w:val="single" w:sz="4" w:space="0" w:color="auto"/>
              <w:bottom w:val="single" w:sz="4" w:space="0" w:color="auto"/>
              <w:right w:val="single" w:sz="4" w:space="0" w:color="auto"/>
            </w:tcBorders>
            <w:shd w:val="clear" w:color="auto" w:fill="BFBFBF"/>
            <w:hideMark/>
          </w:tcPr>
          <w:p w:rsidR="00AB2B20" w:rsidRDefault="00DF3D9F">
            <w:pPr>
              <w:rPr>
                <w:b/>
                <w:bCs/>
                <w:szCs w:val="24"/>
              </w:rPr>
            </w:pPr>
            <w:r>
              <w:rPr>
                <w:b/>
                <w:szCs w:val="24"/>
              </w:rPr>
              <w:t>Vardas, pavardė</w:t>
            </w:r>
          </w:p>
        </w:tc>
        <w:tc>
          <w:tcPr>
            <w:tcW w:w="1691" w:type="pct"/>
            <w:tcBorders>
              <w:top w:val="single" w:sz="4" w:space="0" w:color="auto"/>
              <w:left w:val="single" w:sz="4" w:space="0" w:color="auto"/>
              <w:bottom w:val="single" w:sz="4" w:space="0" w:color="auto"/>
              <w:right w:val="single" w:sz="4" w:space="0" w:color="auto"/>
            </w:tcBorders>
            <w:shd w:val="clear" w:color="auto" w:fill="BFBFBF"/>
            <w:hideMark/>
          </w:tcPr>
          <w:p w:rsidR="00AB2B20" w:rsidRDefault="00DF3D9F">
            <w:pPr>
              <w:rPr>
                <w:b/>
                <w:szCs w:val="24"/>
              </w:rPr>
            </w:pPr>
            <w:r>
              <w:rPr>
                <w:b/>
                <w:szCs w:val="24"/>
              </w:rPr>
              <w:t>Deklaruota gyvenamoji vieta</w:t>
            </w:r>
          </w:p>
        </w:tc>
        <w:tc>
          <w:tcPr>
            <w:tcW w:w="832" w:type="pct"/>
            <w:tcBorders>
              <w:top w:val="single" w:sz="4" w:space="0" w:color="auto"/>
              <w:left w:val="single" w:sz="4" w:space="0" w:color="auto"/>
              <w:bottom w:val="single" w:sz="4" w:space="0" w:color="auto"/>
              <w:right w:val="single" w:sz="4" w:space="0" w:color="auto"/>
            </w:tcBorders>
            <w:shd w:val="clear" w:color="auto" w:fill="BFBFBF"/>
            <w:hideMark/>
          </w:tcPr>
          <w:p w:rsidR="00AB2B20" w:rsidRDefault="00DF3D9F">
            <w:pPr>
              <w:rPr>
                <w:b/>
                <w:bCs/>
                <w:szCs w:val="24"/>
              </w:rPr>
            </w:pPr>
            <w:r>
              <w:rPr>
                <w:b/>
                <w:bCs/>
                <w:szCs w:val="24"/>
              </w:rPr>
              <w:t>Gimimo data</w:t>
            </w:r>
          </w:p>
        </w:tc>
        <w:tc>
          <w:tcPr>
            <w:tcW w:w="641" w:type="pct"/>
            <w:tcBorders>
              <w:top w:val="single" w:sz="4" w:space="0" w:color="auto"/>
              <w:left w:val="single" w:sz="4" w:space="0" w:color="auto"/>
              <w:bottom w:val="single" w:sz="4" w:space="0" w:color="auto"/>
              <w:right w:val="single" w:sz="4" w:space="0" w:color="auto"/>
            </w:tcBorders>
            <w:shd w:val="clear" w:color="auto" w:fill="BFBFBF"/>
            <w:hideMark/>
          </w:tcPr>
          <w:p w:rsidR="00AB2B20" w:rsidRDefault="00DF3D9F">
            <w:pPr>
              <w:rPr>
                <w:b/>
                <w:szCs w:val="24"/>
              </w:rPr>
            </w:pPr>
            <w:r>
              <w:rPr>
                <w:b/>
                <w:szCs w:val="24"/>
              </w:rPr>
              <w:t>Parašas</w:t>
            </w: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 xml:space="preserve">1. </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b/>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 xml:space="preserve">2. </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b/>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 xml:space="preserve">3. </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b/>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4.</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5.</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6.</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7.</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8.</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9.</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10.</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11.</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12.</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13.</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14.</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r w:rsidR="00AB2B20">
        <w:trPr>
          <w:trHeight w:val="399"/>
        </w:trPr>
        <w:tc>
          <w:tcPr>
            <w:tcW w:w="413" w:type="pct"/>
            <w:tcBorders>
              <w:top w:val="single" w:sz="4" w:space="0" w:color="auto"/>
              <w:left w:val="single" w:sz="4" w:space="0" w:color="auto"/>
              <w:bottom w:val="single" w:sz="4" w:space="0" w:color="auto"/>
              <w:right w:val="single" w:sz="4" w:space="0" w:color="auto"/>
            </w:tcBorders>
            <w:shd w:val="clear" w:color="auto" w:fill="FFFFFF"/>
            <w:hideMark/>
          </w:tcPr>
          <w:p w:rsidR="00AB2B20" w:rsidRDefault="00DF3D9F">
            <w:pPr>
              <w:jc w:val="both"/>
              <w:rPr>
                <w:bCs/>
                <w:szCs w:val="24"/>
              </w:rPr>
            </w:pPr>
            <w:r>
              <w:rPr>
                <w:bCs/>
                <w:szCs w:val="24"/>
              </w:rPr>
              <w:t>15.</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AB2B20" w:rsidRDefault="00AB2B20">
            <w:pPr>
              <w:jc w:val="both"/>
              <w:rPr>
                <w:i/>
                <w:szCs w:val="24"/>
              </w:rPr>
            </w:pPr>
          </w:p>
        </w:tc>
      </w:tr>
    </w:tbl>
    <w:p w:rsidR="00AB2B20" w:rsidRDefault="00AB2B20">
      <w:pPr>
        <w:rPr>
          <w:szCs w:val="24"/>
        </w:rPr>
      </w:pPr>
    </w:p>
    <w:p w:rsidR="00AB2B20" w:rsidRDefault="00DF3D9F">
      <w:pPr>
        <w:jc w:val="center"/>
        <w:rPr>
          <w:szCs w:val="24"/>
        </w:rPr>
      </w:pPr>
      <w:r>
        <w:rPr>
          <w:szCs w:val="24"/>
        </w:rPr>
        <w:t>____________________</w:t>
      </w:r>
    </w:p>
    <w:p w:rsidR="00AB2B20" w:rsidRDefault="00AB2B20">
      <w:pPr>
        <w:rPr>
          <w:sz w:val="2"/>
          <w:szCs w:val="2"/>
        </w:rPr>
      </w:pPr>
    </w:p>
    <w:p w:rsidR="00AB2B20" w:rsidRDefault="00AB2B20">
      <w:pPr>
        <w:rPr>
          <w:szCs w:val="24"/>
        </w:rPr>
      </w:pPr>
    </w:p>
    <w:p w:rsidR="00AB2B20" w:rsidRDefault="00AB2B20">
      <w:pPr>
        <w:jc w:val="both"/>
        <w:rPr>
          <w:b/>
          <w:sz w:val="20"/>
        </w:rPr>
      </w:pPr>
    </w:p>
    <w:p w:rsidR="00AB2B20" w:rsidRDefault="00AB2B20">
      <w:pPr>
        <w:jc w:val="both"/>
        <w:rPr>
          <w:b/>
          <w:sz w:val="20"/>
        </w:rPr>
      </w:pPr>
    </w:p>
    <w:p w:rsidR="00AB2B20" w:rsidRDefault="00DF3D9F">
      <w:pPr>
        <w:jc w:val="both"/>
        <w:rPr>
          <w:b/>
        </w:rPr>
      </w:pPr>
      <w:r>
        <w:rPr>
          <w:b/>
          <w:sz w:val="20"/>
        </w:rPr>
        <w:t>Pakeitimai:</w:t>
      </w:r>
    </w:p>
    <w:p w:rsidR="00AB2B20" w:rsidRDefault="00AB2B20">
      <w:pPr>
        <w:jc w:val="both"/>
        <w:rPr>
          <w:sz w:val="20"/>
        </w:rPr>
      </w:pPr>
    </w:p>
    <w:p w:rsidR="00AB2B20" w:rsidRDefault="00DF3D9F">
      <w:pPr>
        <w:jc w:val="both"/>
      </w:pPr>
      <w:r>
        <w:rPr>
          <w:sz w:val="20"/>
        </w:rPr>
        <w:t>1.</w:t>
      </w:r>
    </w:p>
    <w:p w:rsidR="00AB2B20" w:rsidRDefault="00DF3D9F">
      <w:pPr>
        <w:jc w:val="both"/>
      </w:pPr>
      <w:r>
        <w:rPr>
          <w:sz w:val="20"/>
        </w:rPr>
        <w:t xml:space="preserve">Ukmergės rajono </w:t>
      </w:r>
      <w:r>
        <w:rPr>
          <w:sz w:val="20"/>
        </w:rPr>
        <w:t>savivaldybės taryba, Sprendimas</w:t>
      </w:r>
    </w:p>
    <w:p w:rsidR="00AB2B20" w:rsidRDefault="00DF3D9F">
      <w:pPr>
        <w:jc w:val="both"/>
      </w:pPr>
      <w:r>
        <w:rPr>
          <w:sz w:val="20"/>
        </w:rPr>
        <w:t xml:space="preserve">Nr. </w:t>
      </w:r>
      <w:hyperlink r:id="rId15" w:history="1">
        <w:r w:rsidRPr="00532B9F">
          <w:rPr>
            <w:rFonts w:eastAsia="MS Mincho"/>
            <w:iCs/>
            <w:color w:val="0000FF" w:themeColor="hyperlink"/>
            <w:sz w:val="20"/>
            <w:u w:val="single"/>
          </w:rPr>
          <w:t>7-18</w:t>
        </w:r>
      </w:hyperlink>
      <w:r>
        <w:rPr>
          <w:rFonts w:eastAsia="MS Mincho"/>
          <w:iCs/>
          <w:sz w:val="20"/>
        </w:rPr>
        <w:t>, 2024-01-25, paskelbta TAR 2024-01-29, i. k. 2024-01484</w:t>
      </w:r>
    </w:p>
    <w:p w:rsidR="00AB2B20" w:rsidRDefault="00DF3D9F">
      <w:pPr>
        <w:jc w:val="both"/>
      </w:pPr>
      <w:r>
        <w:rPr>
          <w:sz w:val="20"/>
        </w:rPr>
        <w:t xml:space="preserve">Dėl Ukmergės rajono savivaldybės tarybos 2023 m. rugsėjo 28 </w:t>
      </w:r>
      <w:r>
        <w:rPr>
          <w:sz w:val="20"/>
        </w:rPr>
        <w:t>d. sprendimo Nr. 7-121 „Dėl Ukmergės rajono savivaldybės dalyvaujamojo biudžeto priemonės įgyvendinimo tvarkos aprašo patvirtinimo“ pakeitimo</w:t>
      </w:r>
    </w:p>
    <w:p w:rsidR="00AB2B20" w:rsidRDefault="00AB2B20">
      <w:pPr>
        <w:jc w:val="both"/>
        <w:rPr>
          <w:sz w:val="20"/>
        </w:rPr>
      </w:pPr>
    </w:p>
    <w:p w:rsidR="00AB2B20" w:rsidRDefault="00AB2B20">
      <w:pPr>
        <w:widowControl w:val="0"/>
        <w:rPr>
          <w:snapToGrid w:val="0"/>
        </w:rPr>
      </w:pPr>
    </w:p>
    <w:sectPr w:rsidR="00AB2B20">
      <w:headerReference w:type="even" r:id="rId16"/>
      <w:headerReference w:type="default" r:id="rId17"/>
      <w:footerReference w:type="even" r:id="rId18"/>
      <w:headerReference w:type="first" r:id="rId19"/>
      <w:footerReference w:type="first" r:id="rId20"/>
      <w:pgSz w:w="11906" w:h="16838"/>
      <w:pgMar w:top="720" w:right="720" w:bottom="720"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B20" w:rsidRDefault="00DF3D9F">
      <w:pPr>
        <w:rPr>
          <w:rFonts w:ascii="TimesLT" w:hAnsi="TimesLT"/>
          <w:sz w:val="20"/>
          <w:lang w:val="en-GB"/>
        </w:rPr>
      </w:pPr>
      <w:r>
        <w:rPr>
          <w:rFonts w:ascii="TimesLT" w:hAnsi="TimesLT"/>
          <w:sz w:val="20"/>
          <w:lang w:val="en-GB"/>
        </w:rPr>
        <w:separator/>
      </w:r>
    </w:p>
  </w:endnote>
  <w:endnote w:type="continuationSeparator" w:id="0">
    <w:p w:rsidR="00AB2B20" w:rsidRDefault="00DF3D9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986"/>
        <w:tab w:val="right" w:pos="9972"/>
      </w:tabs>
      <w:rPr>
        <w:rFonts w:ascii="TimesLT" w:hAnsi="Times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986"/>
        <w:tab w:val="right" w:pos="9972"/>
      </w:tabs>
      <w:rPr>
        <w:rFonts w:ascii="TimesLT" w:hAnsi="Times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B20" w:rsidRDefault="00DF3D9F">
      <w:pPr>
        <w:rPr>
          <w:rFonts w:ascii="TimesLT" w:hAnsi="TimesLT"/>
          <w:sz w:val="20"/>
          <w:lang w:val="en-GB"/>
        </w:rPr>
      </w:pPr>
      <w:r>
        <w:rPr>
          <w:rFonts w:ascii="TimesLT" w:hAnsi="TimesLT"/>
          <w:sz w:val="20"/>
          <w:lang w:val="en-GB"/>
        </w:rPr>
        <w:separator/>
      </w:r>
    </w:p>
  </w:footnote>
  <w:footnote w:type="continuationSeparator" w:id="0">
    <w:p w:rsidR="00AB2B20" w:rsidRDefault="00DF3D9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DF3D9F">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PAGE</w:instrText>
    </w:r>
    <w:r>
      <w:rPr>
        <w:rFonts w:ascii="TimesLT" w:hAnsi="TimesLT"/>
        <w:sz w:val="20"/>
        <w:szCs w:val="22"/>
        <w:lang w:val="en-GB"/>
      </w:rPr>
      <w:instrText xml:space="preserve">  </w:instrText>
    </w:r>
    <w:r>
      <w:rPr>
        <w:rFonts w:ascii="TimesLT" w:hAnsi="TimesLT"/>
        <w:sz w:val="20"/>
        <w:szCs w:val="22"/>
        <w:lang w:val="en-GB"/>
      </w:rPr>
      <w:fldChar w:fldCharType="end"/>
    </w:r>
  </w:p>
  <w:p w:rsidR="00AB2B20" w:rsidRDefault="00AB2B20">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DF3D9F">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w:t>
    </w:r>
    <w:r>
      <w:rPr>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DF3D9F">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rsidR="00AB2B20" w:rsidRDefault="00AB2B20">
    <w:pPr>
      <w:tabs>
        <w:tab w:val="center" w:pos="4819"/>
        <w:tab w:val="right" w:pos="9638"/>
      </w:tabs>
      <w:spacing w:after="160" w:line="259" w:lineRule="auto"/>
      <w:rPr>
        <w:rFonts w:ascii="TimesLT" w:hAnsi="TimesLT"/>
        <w:sz w:val="20"/>
        <w:szCs w:val="22"/>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DF3D9F">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w:t>
    </w:r>
    <w:r>
      <w:rPr>
        <w:sz w:val="22"/>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20" w:rsidRDefault="00AB2B2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3D0BAD"/>
    <w:rsid w:val="00AB2B20"/>
    <w:rsid w:val="00DF3D9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5:docId w15:val="{50391EA1-ECF3-4D41-9119-092C96A0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3018">
      <w:bodyDiv w:val="1"/>
      <w:marLeft w:val="0"/>
      <w:marRight w:val="0"/>
      <w:marTop w:val="0"/>
      <w:marBottom w:val="0"/>
      <w:divBdr>
        <w:top w:val="none" w:sz="0" w:space="0" w:color="auto"/>
        <w:left w:val="none" w:sz="0" w:space="0" w:color="auto"/>
        <w:bottom w:val="none" w:sz="0" w:space="0" w:color="auto"/>
        <w:right w:val="none" w:sz="0" w:space="0" w:color="auto"/>
      </w:divBdr>
    </w:div>
    <w:div w:id="99223382">
      <w:bodyDiv w:val="1"/>
      <w:marLeft w:val="0"/>
      <w:marRight w:val="0"/>
      <w:marTop w:val="0"/>
      <w:marBottom w:val="0"/>
      <w:divBdr>
        <w:top w:val="none" w:sz="0" w:space="0" w:color="auto"/>
        <w:left w:val="none" w:sz="0" w:space="0" w:color="auto"/>
        <w:bottom w:val="none" w:sz="0" w:space="0" w:color="auto"/>
        <w:right w:val="none" w:sz="0" w:space="0" w:color="auto"/>
      </w:divBdr>
    </w:div>
    <w:div w:id="375785036">
      <w:bodyDiv w:val="1"/>
      <w:marLeft w:val="0"/>
      <w:marRight w:val="0"/>
      <w:marTop w:val="0"/>
      <w:marBottom w:val="0"/>
      <w:divBdr>
        <w:top w:val="none" w:sz="0" w:space="0" w:color="auto"/>
        <w:left w:val="none" w:sz="0" w:space="0" w:color="auto"/>
        <w:bottom w:val="none" w:sz="0" w:space="0" w:color="auto"/>
        <w:right w:val="none" w:sz="0" w:space="0" w:color="auto"/>
      </w:divBdr>
    </w:div>
    <w:div w:id="398598286">
      <w:bodyDiv w:val="1"/>
      <w:marLeft w:val="0"/>
      <w:marRight w:val="0"/>
      <w:marTop w:val="0"/>
      <w:marBottom w:val="0"/>
      <w:divBdr>
        <w:top w:val="none" w:sz="0" w:space="0" w:color="auto"/>
        <w:left w:val="none" w:sz="0" w:space="0" w:color="auto"/>
        <w:bottom w:val="none" w:sz="0" w:space="0" w:color="auto"/>
        <w:right w:val="none" w:sz="0" w:space="0" w:color="auto"/>
      </w:divBdr>
    </w:div>
    <w:div w:id="450363586">
      <w:bodyDiv w:val="1"/>
      <w:marLeft w:val="0"/>
      <w:marRight w:val="0"/>
      <w:marTop w:val="0"/>
      <w:marBottom w:val="0"/>
      <w:divBdr>
        <w:top w:val="none" w:sz="0" w:space="0" w:color="auto"/>
        <w:left w:val="none" w:sz="0" w:space="0" w:color="auto"/>
        <w:bottom w:val="none" w:sz="0" w:space="0" w:color="auto"/>
        <w:right w:val="none" w:sz="0" w:space="0" w:color="auto"/>
      </w:divBdr>
    </w:div>
    <w:div w:id="785854187">
      <w:bodyDiv w:val="1"/>
      <w:marLeft w:val="0"/>
      <w:marRight w:val="0"/>
      <w:marTop w:val="0"/>
      <w:marBottom w:val="0"/>
      <w:divBdr>
        <w:top w:val="none" w:sz="0" w:space="0" w:color="auto"/>
        <w:left w:val="none" w:sz="0" w:space="0" w:color="auto"/>
        <w:bottom w:val="none" w:sz="0" w:space="0" w:color="auto"/>
        <w:right w:val="none" w:sz="0" w:space="0" w:color="auto"/>
      </w:divBdr>
    </w:div>
    <w:div w:id="802579965">
      <w:bodyDiv w:val="1"/>
      <w:marLeft w:val="0"/>
      <w:marRight w:val="0"/>
      <w:marTop w:val="0"/>
      <w:marBottom w:val="0"/>
      <w:divBdr>
        <w:top w:val="none" w:sz="0" w:space="0" w:color="auto"/>
        <w:left w:val="none" w:sz="0" w:space="0" w:color="auto"/>
        <w:bottom w:val="none" w:sz="0" w:space="0" w:color="auto"/>
        <w:right w:val="none" w:sz="0" w:space="0" w:color="auto"/>
      </w:divBdr>
    </w:div>
    <w:div w:id="811603867">
      <w:bodyDiv w:val="1"/>
      <w:marLeft w:val="0"/>
      <w:marRight w:val="0"/>
      <w:marTop w:val="0"/>
      <w:marBottom w:val="0"/>
      <w:divBdr>
        <w:top w:val="none" w:sz="0" w:space="0" w:color="auto"/>
        <w:left w:val="none" w:sz="0" w:space="0" w:color="auto"/>
        <w:bottom w:val="none" w:sz="0" w:space="0" w:color="auto"/>
        <w:right w:val="none" w:sz="0" w:space="0" w:color="auto"/>
      </w:divBdr>
    </w:div>
    <w:div w:id="907612140">
      <w:bodyDiv w:val="1"/>
      <w:marLeft w:val="0"/>
      <w:marRight w:val="0"/>
      <w:marTop w:val="0"/>
      <w:marBottom w:val="0"/>
      <w:divBdr>
        <w:top w:val="none" w:sz="0" w:space="0" w:color="auto"/>
        <w:left w:val="none" w:sz="0" w:space="0" w:color="auto"/>
        <w:bottom w:val="none" w:sz="0" w:space="0" w:color="auto"/>
        <w:right w:val="none" w:sz="0" w:space="0" w:color="auto"/>
      </w:divBdr>
    </w:div>
    <w:div w:id="1002708391">
      <w:bodyDiv w:val="1"/>
      <w:marLeft w:val="0"/>
      <w:marRight w:val="0"/>
      <w:marTop w:val="0"/>
      <w:marBottom w:val="0"/>
      <w:divBdr>
        <w:top w:val="none" w:sz="0" w:space="0" w:color="auto"/>
        <w:left w:val="none" w:sz="0" w:space="0" w:color="auto"/>
        <w:bottom w:val="none" w:sz="0" w:space="0" w:color="auto"/>
        <w:right w:val="none" w:sz="0" w:space="0" w:color="auto"/>
      </w:divBdr>
    </w:div>
    <w:div w:id="1187451198">
      <w:bodyDiv w:val="1"/>
      <w:marLeft w:val="0"/>
      <w:marRight w:val="0"/>
      <w:marTop w:val="0"/>
      <w:marBottom w:val="0"/>
      <w:divBdr>
        <w:top w:val="none" w:sz="0" w:space="0" w:color="auto"/>
        <w:left w:val="none" w:sz="0" w:space="0" w:color="auto"/>
        <w:bottom w:val="none" w:sz="0" w:space="0" w:color="auto"/>
        <w:right w:val="none" w:sz="0" w:space="0" w:color="auto"/>
      </w:divBdr>
    </w:div>
    <w:div w:id="1326861049">
      <w:bodyDiv w:val="1"/>
      <w:marLeft w:val="0"/>
      <w:marRight w:val="0"/>
      <w:marTop w:val="0"/>
      <w:marBottom w:val="0"/>
      <w:divBdr>
        <w:top w:val="none" w:sz="0" w:space="0" w:color="auto"/>
        <w:left w:val="none" w:sz="0" w:space="0" w:color="auto"/>
        <w:bottom w:val="none" w:sz="0" w:space="0" w:color="auto"/>
        <w:right w:val="none" w:sz="0" w:space="0" w:color="auto"/>
      </w:divBdr>
    </w:div>
    <w:div w:id="1434277516">
      <w:bodyDiv w:val="1"/>
      <w:marLeft w:val="0"/>
      <w:marRight w:val="0"/>
      <w:marTop w:val="0"/>
      <w:marBottom w:val="0"/>
      <w:divBdr>
        <w:top w:val="none" w:sz="0" w:space="0" w:color="auto"/>
        <w:left w:val="none" w:sz="0" w:space="0" w:color="auto"/>
        <w:bottom w:val="none" w:sz="0" w:space="0" w:color="auto"/>
        <w:right w:val="none" w:sz="0" w:space="0" w:color="auto"/>
      </w:divBdr>
    </w:div>
    <w:div w:id="1544291151">
      <w:bodyDiv w:val="1"/>
      <w:marLeft w:val="0"/>
      <w:marRight w:val="0"/>
      <w:marTop w:val="0"/>
      <w:marBottom w:val="0"/>
      <w:divBdr>
        <w:top w:val="none" w:sz="0" w:space="0" w:color="auto"/>
        <w:left w:val="none" w:sz="0" w:space="0" w:color="auto"/>
        <w:bottom w:val="none" w:sz="0" w:space="0" w:color="auto"/>
        <w:right w:val="none" w:sz="0" w:space="0" w:color="auto"/>
      </w:divBdr>
    </w:div>
    <w:div w:id="1582180554">
      <w:bodyDiv w:val="1"/>
      <w:marLeft w:val="0"/>
      <w:marRight w:val="0"/>
      <w:marTop w:val="0"/>
      <w:marBottom w:val="0"/>
      <w:divBdr>
        <w:top w:val="none" w:sz="0" w:space="0" w:color="auto"/>
        <w:left w:val="none" w:sz="0" w:space="0" w:color="auto"/>
        <w:bottom w:val="none" w:sz="0" w:space="0" w:color="auto"/>
        <w:right w:val="none" w:sz="0" w:space="0" w:color="auto"/>
      </w:divBdr>
    </w:div>
    <w:div w:id="1713731011">
      <w:bodyDiv w:val="1"/>
      <w:marLeft w:val="0"/>
      <w:marRight w:val="0"/>
      <w:marTop w:val="0"/>
      <w:marBottom w:val="0"/>
      <w:divBdr>
        <w:top w:val="none" w:sz="0" w:space="0" w:color="auto"/>
        <w:left w:val="none" w:sz="0" w:space="0" w:color="auto"/>
        <w:bottom w:val="none" w:sz="0" w:space="0" w:color="auto"/>
        <w:right w:val="none" w:sz="0" w:space="0" w:color="auto"/>
      </w:divBdr>
    </w:div>
    <w:div w:id="1721973200">
      <w:bodyDiv w:val="1"/>
      <w:marLeft w:val="0"/>
      <w:marRight w:val="0"/>
      <w:marTop w:val="0"/>
      <w:marBottom w:val="0"/>
      <w:divBdr>
        <w:top w:val="none" w:sz="0" w:space="0" w:color="auto"/>
        <w:left w:val="none" w:sz="0" w:space="0" w:color="auto"/>
        <w:bottom w:val="none" w:sz="0" w:space="0" w:color="auto"/>
        <w:right w:val="none" w:sz="0" w:space="0" w:color="auto"/>
      </w:divBdr>
      <w:divsChild>
        <w:div w:id="2038383753">
          <w:marLeft w:val="0"/>
          <w:marRight w:val="0"/>
          <w:marTop w:val="0"/>
          <w:marBottom w:val="0"/>
          <w:divBdr>
            <w:top w:val="none" w:sz="0" w:space="0" w:color="auto"/>
            <w:left w:val="none" w:sz="0" w:space="0" w:color="auto"/>
            <w:bottom w:val="none" w:sz="0" w:space="0" w:color="auto"/>
            <w:right w:val="none" w:sz="0" w:space="0" w:color="auto"/>
          </w:divBdr>
        </w:div>
      </w:divsChild>
    </w:div>
    <w:div w:id="1825660807">
      <w:bodyDiv w:val="1"/>
      <w:marLeft w:val="0"/>
      <w:marRight w:val="0"/>
      <w:marTop w:val="0"/>
      <w:marBottom w:val="0"/>
      <w:divBdr>
        <w:top w:val="none" w:sz="0" w:space="0" w:color="auto"/>
        <w:left w:val="none" w:sz="0" w:space="0" w:color="auto"/>
        <w:bottom w:val="none" w:sz="0" w:space="0" w:color="auto"/>
        <w:right w:val="none" w:sz="0" w:space="0" w:color="auto"/>
      </w:divBdr>
    </w:div>
    <w:div w:id="1885437182">
      <w:bodyDiv w:val="1"/>
      <w:marLeft w:val="0"/>
      <w:marRight w:val="0"/>
      <w:marTop w:val="0"/>
      <w:marBottom w:val="0"/>
      <w:divBdr>
        <w:top w:val="none" w:sz="0" w:space="0" w:color="auto"/>
        <w:left w:val="none" w:sz="0" w:space="0" w:color="auto"/>
        <w:bottom w:val="none" w:sz="0" w:space="0" w:color="auto"/>
        <w:right w:val="none" w:sz="0" w:space="0" w:color="auto"/>
      </w:divBdr>
    </w:div>
    <w:div w:id="19762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04bc2290bc5311eea5a28c81c82193a8"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04bc2290bc5311eea5a28c81c82193a8"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1E2ED85-B41A-494E-8CF9-D0DD3730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14070</Words>
  <Characters>8021</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Reda Liubomirskienė</cp:lastModifiedBy>
  <cp:revision>2</cp:revision>
  <cp:lastPrinted>2023-09-11T09:57:00Z</cp:lastPrinted>
  <dcterms:created xsi:type="dcterms:W3CDTF">2024-01-31T07:08:00Z</dcterms:created>
  <dcterms:modified xsi:type="dcterms:W3CDTF">2024-01-31T07:08:00Z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