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7"/>
        <w:gridCol w:w="1417"/>
        <w:gridCol w:w="1430"/>
        <w:gridCol w:w="1549"/>
        <w:gridCol w:w="1417"/>
      </w:tblGrid>
      <w:tr w:rsidR="00ED0944" w14:paraId="5CB13BBF" w14:textId="77777777" w:rsidTr="00E7383D">
        <w:trPr>
          <w:trHeight w:val="1683"/>
        </w:trPr>
        <w:tc>
          <w:tcPr>
            <w:tcW w:w="1418" w:type="dxa"/>
          </w:tcPr>
          <w:p w14:paraId="368E3768" w14:textId="03305734" w:rsidR="005B37E2" w:rsidRDefault="005B37E2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3FC65D61" wp14:editId="3C905148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-48260</wp:posOffset>
                  </wp:positionV>
                  <wp:extent cx="883920" cy="1033780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33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45709BC3" w14:textId="10353CE0" w:rsidR="005B37E2" w:rsidRDefault="00ED0944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2F60CD1B" wp14:editId="50CBBFA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-25400</wp:posOffset>
                  </wp:positionV>
                  <wp:extent cx="883920" cy="1038860"/>
                  <wp:effectExtent l="0" t="0" r="0" b="8890"/>
                  <wp:wrapNone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38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72D32DCD" w14:textId="09472DFE" w:rsidR="005B37E2" w:rsidRDefault="00ED0944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2F3ECABE" wp14:editId="063EF436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-25400</wp:posOffset>
                  </wp:positionV>
                  <wp:extent cx="891540" cy="1041400"/>
                  <wp:effectExtent l="0" t="0" r="3810" b="6350"/>
                  <wp:wrapNone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4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08F06BBF" w14:textId="6321104C" w:rsidR="005B37E2" w:rsidRDefault="00ED0944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429B5EF8" wp14:editId="03D6A6B8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-25400</wp:posOffset>
                  </wp:positionV>
                  <wp:extent cx="861060" cy="1016000"/>
                  <wp:effectExtent l="0" t="0" r="0" b="0"/>
                  <wp:wrapNone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30" w:type="dxa"/>
          </w:tcPr>
          <w:p w14:paraId="0A62457F" w14:textId="37906DF4" w:rsidR="005B37E2" w:rsidRDefault="00ED0944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AD6F71E" wp14:editId="033A6F7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-25400</wp:posOffset>
                  </wp:positionV>
                  <wp:extent cx="822960" cy="1008380"/>
                  <wp:effectExtent l="0" t="0" r="0" b="1270"/>
                  <wp:wrapNone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9" w:type="dxa"/>
          </w:tcPr>
          <w:p w14:paraId="763AD575" w14:textId="35073220" w:rsidR="005B37E2" w:rsidRDefault="00ED0944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6533F04A" wp14:editId="68607EA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-25400</wp:posOffset>
                  </wp:positionV>
                  <wp:extent cx="853440" cy="1010285"/>
                  <wp:effectExtent l="0" t="0" r="3810" b="0"/>
                  <wp:wrapNone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695" cy="1010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417" w:type="dxa"/>
          </w:tcPr>
          <w:p w14:paraId="7710DB12" w14:textId="004BC7C1" w:rsidR="005B37E2" w:rsidRDefault="005B37E2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06103E86" wp14:editId="37706A9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-22225</wp:posOffset>
                  </wp:positionV>
                  <wp:extent cx="822960" cy="1005205"/>
                  <wp:effectExtent l="0" t="0" r="0" b="4445"/>
                  <wp:wrapNone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05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0944" w14:paraId="2D8D48C2" w14:textId="77777777" w:rsidTr="00E7383D">
        <w:trPr>
          <w:trHeight w:val="704"/>
        </w:trPr>
        <w:tc>
          <w:tcPr>
            <w:tcW w:w="1418" w:type="dxa"/>
          </w:tcPr>
          <w:p w14:paraId="1BA7D7FB" w14:textId="5B33A33B" w:rsidR="005B37E2" w:rsidRPr="00E7030D" w:rsidRDefault="005B37E2" w:rsidP="002E459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Elektrėnų</w:t>
            </w:r>
          </w:p>
          <w:p w14:paraId="111575DA" w14:textId="7205950A" w:rsidR="005B37E2" w:rsidRPr="00E7030D" w:rsidRDefault="005B37E2" w:rsidP="002E459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  <w:p w14:paraId="164DF21F" w14:textId="5399484D" w:rsidR="005B37E2" w:rsidRPr="00E7030D" w:rsidRDefault="005B37E2" w:rsidP="002E4596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ABBE82" w14:textId="77777777" w:rsidR="00ED0944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Šalčininkų rajono</w:t>
            </w:r>
          </w:p>
          <w:p w14:paraId="05A659DE" w14:textId="4EB85CB7" w:rsidR="005B37E2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</w:tc>
        <w:tc>
          <w:tcPr>
            <w:tcW w:w="1417" w:type="dxa"/>
          </w:tcPr>
          <w:p w14:paraId="2FDBC3DB" w14:textId="77777777" w:rsidR="00ED0944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Širvintų</w:t>
            </w:r>
          </w:p>
          <w:p w14:paraId="1CF56ADF" w14:textId="77777777" w:rsidR="00ED0944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rajono</w:t>
            </w:r>
          </w:p>
          <w:p w14:paraId="16E7B3A2" w14:textId="0E11BD57" w:rsidR="005B37E2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</w:tc>
        <w:tc>
          <w:tcPr>
            <w:tcW w:w="1417" w:type="dxa"/>
          </w:tcPr>
          <w:p w14:paraId="2F0C7709" w14:textId="77777777" w:rsidR="00ED0944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Švenčionių rajono</w:t>
            </w:r>
          </w:p>
          <w:p w14:paraId="474E39AC" w14:textId="0C3F5DDA" w:rsidR="005B37E2" w:rsidRPr="00E7030D" w:rsidRDefault="00ED0944" w:rsidP="00ED0944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</w:tc>
        <w:tc>
          <w:tcPr>
            <w:tcW w:w="1430" w:type="dxa"/>
          </w:tcPr>
          <w:p w14:paraId="6E38ED99" w14:textId="77777777" w:rsidR="005B37E2" w:rsidRPr="00E7030D" w:rsidRDefault="00ED0944" w:rsidP="002E4596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Trakų</w:t>
            </w:r>
          </w:p>
          <w:p w14:paraId="36C329E6" w14:textId="36304DE6" w:rsidR="00ED0944" w:rsidRPr="00E7030D" w:rsidRDefault="00ED0944" w:rsidP="002E4596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rajono</w:t>
            </w:r>
          </w:p>
          <w:p w14:paraId="1F074DFC" w14:textId="55C04E27" w:rsidR="00ED0944" w:rsidRPr="00E7030D" w:rsidRDefault="00ED0944" w:rsidP="002E4596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</w:tc>
        <w:tc>
          <w:tcPr>
            <w:tcW w:w="1549" w:type="dxa"/>
          </w:tcPr>
          <w:p w14:paraId="2960A1A7" w14:textId="38736084" w:rsidR="005B37E2" w:rsidRPr="00E7030D" w:rsidRDefault="00ED0944" w:rsidP="005B37E2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Ukmergės rajono savivaldybė</w:t>
            </w:r>
          </w:p>
        </w:tc>
        <w:tc>
          <w:tcPr>
            <w:tcW w:w="1417" w:type="dxa"/>
          </w:tcPr>
          <w:p w14:paraId="0BE0CF86" w14:textId="4A1BD900" w:rsidR="005B37E2" w:rsidRPr="00E7030D" w:rsidRDefault="005B37E2" w:rsidP="002E4596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Vilniaus rajono</w:t>
            </w:r>
          </w:p>
          <w:p w14:paraId="76476F7F" w14:textId="5DB82634" w:rsidR="005B37E2" w:rsidRPr="00E7030D" w:rsidRDefault="005B37E2" w:rsidP="002E4596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703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savivaldybė</w:t>
            </w:r>
          </w:p>
        </w:tc>
      </w:tr>
    </w:tbl>
    <w:p w14:paraId="127FFF25" w14:textId="73E32BF8" w:rsidR="00C73111" w:rsidRDefault="00C73111" w:rsidP="00FF3F20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28498B5" w14:textId="77777777" w:rsidR="00FF3F20" w:rsidRDefault="00FF3F20" w:rsidP="00FF3F20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83145E9" w14:textId="18E37E22" w:rsidR="00556690" w:rsidRPr="00046542" w:rsidRDefault="00C73111" w:rsidP="00671E33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7311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SUSITARIMAS DĖL </w:t>
      </w:r>
      <w:r w:rsidR="00C0708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2024–2029 M. VILNIAUS REGIONO </w:t>
      </w:r>
      <w:r w:rsidRPr="00C7311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FUNKCINĖS ZONOS </w:t>
      </w:r>
      <w:r w:rsidRPr="00046542">
        <w:rPr>
          <w:rFonts w:ascii="Times New Roman" w:hAnsi="Times New Roman" w:cs="Times New Roman"/>
          <w:b/>
          <w:bCs/>
          <w:noProof/>
          <w:sz w:val="24"/>
          <w:szCs w:val="24"/>
        </w:rPr>
        <w:t>STRATEGIJOS ĮGYVENDINIMO</w:t>
      </w:r>
    </w:p>
    <w:p w14:paraId="5D49298A" w14:textId="13D431AE" w:rsidR="00C73111" w:rsidRPr="00046542" w:rsidRDefault="00C73111" w:rsidP="00671E3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6542">
        <w:rPr>
          <w:rFonts w:ascii="Times New Roman" w:hAnsi="Times New Roman" w:cs="Times New Roman"/>
          <w:noProof/>
          <w:sz w:val="24"/>
          <w:szCs w:val="24"/>
        </w:rPr>
        <w:t>202</w:t>
      </w:r>
      <w:r w:rsidR="001705C6">
        <w:rPr>
          <w:rFonts w:ascii="Times New Roman" w:hAnsi="Times New Roman" w:cs="Times New Roman"/>
          <w:noProof/>
          <w:sz w:val="24"/>
          <w:szCs w:val="24"/>
        </w:rPr>
        <w:t>4</w:t>
      </w:r>
      <w:r w:rsidRPr="000465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3DB9" w:rsidRPr="00046542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 w:rsidR="00A216D3">
        <w:rPr>
          <w:rFonts w:ascii="Times New Roman" w:hAnsi="Times New Roman" w:cs="Times New Roman"/>
          <w:noProof/>
          <w:sz w:val="24"/>
          <w:szCs w:val="24"/>
        </w:rPr>
        <w:t>birželio</w:t>
      </w:r>
      <w:r w:rsidR="00A43DCC" w:rsidRPr="000465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66EF" w:rsidRPr="0004654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46542">
        <w:rPr>
          <w:rFonts w:ascii="Times New Roman" w:hAnsi="Times New Roman" w:cs="Times New Roman"/>
          <w:noProof/>
          <w:sz w:val="24"/>
          <w:szCs w:val="24"/>
        </w:rPr>
        <w:t>d.</w:t>
      </w:r>
    </w:p>
    <w:p w14:paraId="4A49A735" w14:textId="3DC79DA3" w:rsidR="00671E33" w:rsidRPr="00046542" w:rsidRDefault="00671E33" w:rsidP="00671E3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46542">
        <w:rPr>
          <w:rFonts w:ascii="Times New Roman" w:hAnsi="Times New Roman" w:cs="Times New Roman"/>
          <w:noProof/>
          <w:sz w:val="24"/>
          <w:szCs w:val="24"/>
        </w:rPr>
        <w:t>Vilnius</w:t>
      </w:r>
    </w:p>
    <w:p w14:paraId="2DF7474A" w14:textId="77777777" w:rsidR="00671E33" w:rsidRPr="00FF3F20" w:rsidRDefault="00671E33" w:rsidP="00FF3F2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3FA8C3D" w14:textId="0A43F8CD" w:rsidR="00F3592E" w:rsidRPr="00B36DF3" w:rsidRDefault="00F3592E" w:rsidP="00FF3F20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6DF3">
        <w:rPr>
          <w:rFonts w:ascii="Times New Roman" w:hAnsi="Times New Roman" w:cs="Times New Roman"/>
          <w:sz w:val="24"/>
          <w:szCs w:val="24"/>
        </w:rPr>
        <w:t xml:space="preserve">Šį susitarimą sudaro </w:t>
      </w:r>
      <w:r w:rsidR="000E32A7" w:rsidRPr="00B36DF3">
        <w:rPr>
          <w:rFonts w:ascii="Times New Roman" w:hAnsi="Times New Roman" w:cs="Times New Roman"/>
          <w:b/>
          <w:bCs/>
          <w:sz w:val="24"/>
          <w:szCs w:val="24"/>
        </w:rPr>
        <w:t>Elektrėnų</w:t>
      </w:r>
      <w:r w:rsidRPr="00B36DF3">
        <w:rPr>
          <w:rFonts w:ascii="Times New Roman" w:hAnsi="Times New Roman" w:cs="Times New Roman"/>
          <w:b/>
          <w:bCs/>
          <w:sz w:val="24"/>
          <w:szCs w:val="24"/>
        </w:rPr>
        <w:t xml:space="preserve"> savivaldybė</w:t>
      </w:r>
      <w:r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Gedimino Ratkevičiaus</w:t>
      </w:r>
      <w:r w:rsidRPr="00B36DF3">
        <w:rPr>
          <w:rFonts w:ascii="Times New Roman" w:hAnsi="Times New Roman" w:cs="Times New Roman"/>
          <w:sz w:val="24"/>
          <w:szCs w:val="24"/>
        </w:rPr>
        <w:t xml:space="preserve">, </w:t>
      </w:r>
      <w:r w:rsidR="000E32A7" w:rsidRPr="00B36DF3">
        <w:rPr>
          <w:rFonts w:ascii="Times New Roman" w:hAnsi="Times New Roman" w:cs="Times New Roman"/>
          <w:b/>
          <w:bCs/>
          <w:sz w:val="24"/>
          <w:szCs w:val="24"/>
        </w:rPr>
        <w:t xml:space="preserve">Šalčininkų </w:t>
      </w:r>
      <w:r w:rsidRPr="00B36DF3">
        <w:rPr>
          <w:rFonts w:ascii="Times New Roman" w:hAnsi="Times New Roman" w:cs="Times New Roman"/>
          <w:b/>
          <w:bCs/>
          <w:sz w:val="24"/>
          <w:szCs w:val="24"/>
        </w:rPr>
        <w:t>rajono savivaldybė</w:t>
      </w:r>
      <w:r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Zdzislav Palevič</w:t>
      </w:r>
      <w:r w:rsidRPr="00B36DF3">
        <w:rPr>
          <w:rFonts w:ascii="Times New Roman" w:hAnsi="Times New Roman" w:cs="Times New Roman"/>
          <w:sz w:val="24"/>
          <w:szCs w:val="24"/>
        </w:rPr>
        <w:t xml:space="preserve">, </w:t>
      </w:r>
      <w:r w:rsidR="00982C94" w:rsidRPr="00B36DF3">
        <w:rPr>
          <w:rFonts w:ascii="Times New Roman" w:hAnsi="Times New Roman" w:cs="Times New Roman"/>
          <w:b/>
          <w:bCs/>
          <w:sz w:val="24"/>
          <w:szCs w:val="24"/>
        </w:rPr>
        <w:t>Širvintų rajono savivaldybė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atstovaujama savivaldybės merės </w:t>
      </w:r>
      <w:r w:rsidR="002D6CB1" w:rsidRPr="00B36DF3">
        <w:rPr>
          <w:rFonts w:ascii="Times New Roman" w:hAnsi="Times New Roman" w:cs="Times New Roman"/>
          <w:sz w:val="24"/>
          <w:szCs w:val="24"/>
        </w:rPr>
        <w:t>Živilės Pinskuvienės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</w:t>
      </w:r>
      <w:r w:rsidR="000E32A7" w:rsidRPr="00B36DF3">
        <w:rPr>
          <w:rFonts w:ascii="Times New Roman" w:hAnsi="Times New Roman" w:cs="Times New Roman"/>
          <w:b/>
          <w:bCs/>
          <w:sz w:val="24"/>
          <w:szCs w:val="24"/>
        </w:rPr>
        <w:t xml:space="preserve">Švenčionių </w:t>
      </w:r>
      <w:r w:rsidRPr="00B36DF3">
        <w:rPr>
          <w:rFonts w:ascii="Times New Roman" w:hAnsi="Times New Roman" w:cs="Times New Roman"/>
          <w:b/>
          <w:bCs/>
          <w:sz w:val="24"/>
          <w:szCs w:val="24"/>
        </w:rPr>
        <w:t>rajono savivaldybė</w:t>
      </w:r>
      <w:r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Rimanto Klipčiaus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</w:t>
      </w:r>
      <w:r w:rsidR="00982C94" w:rsidRPr="00B36DF3">
        <w:rPr>
          <w:rFonts w:ascii="Times New Roman" w:hAnsi="Times New Roman" w:cs="Times New Roman"/>
          <w:b/>
          <w:bCs/>
          <w:sz w:val="24"/>
          <w:szCs w:val="24"/>
        </w:rPr>
        <w:t>Trakų rajono savivaldybė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Andriaus Šatevičiaus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</w:t>
      </w:r>
      <w:r w:rsidR="00982C94" w:rsidRPr="00B36DF3">
        <w:rPr>
          <w:rFonts w:ascii="Times New Roman" w:hAnsi="Times New Roman" w:cs="Times New Roman"/>
          <w:b/>
          <w:bCs/>
          <w:sz w:val="24"/>
          <w:szCs w:val="24"/>
        </w:rPr>
        <w:t>Ukmergės rajono savivaldybė</w:t>
      </w:r>
      <w:r w:rsidR="00982C94"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Dariaus Varno</w:t>
      </w:r>
      <w:r w:rsidR="000E32A7" w:rsidRPr="00B36DF3">
        <w:rPr>
          <w:rFonts w:ascii="Times New Roman" w:hAnsi="Times New Roman" w:cs="Times New Roman"/>
          <w:sz w:val="24"/>
          <w:szCs w:val="24"/>
        </w:rPr>
        <w:t xml:space="preserve"> ir</w:t>
      </w:r>
      <w:r w:rsidRPr="00B36DF3">
        <w:rPr>
          <w:rFonts w:ascii="Times New Roman" w:hAnsi="Times New Roman" w:cs="Times New Roman"/>
          <w:sz w:val="24"/>
          <w:szCs w:val="24"/>
        </w:rPr>
        <w:t xml:space="preserve"> </w:t>
      </w:r>
      <w:r w:rsidR="000E32A7" w:rsidRPr="00B36DF3">
        <w:rPr>
          <w:rFonts w:ascii="Times New Roman" w:hAnsi="Times New Roman" w:cs="Times New Roman"/>
          <w:b/>
          <w:bCs/>
          <w:sz w:val="24"/>
          <w:szCs w:val="24"/>
        </w:rPr>
        <w:t>Vilniaus</w:t>
      </w:r>
      <w:r w:rsidRPr="00B36DF3">
        <w:rPr>
          <w:rFonts w:ascii="Times New Roman" w:hAnsi="Times New Roman" w:cs="Times New Roman"/>
          <w:b/>
          <w:bCs/>
          <w:sz w:val="24"/>
          <w:szCs w:val="24"/>
        </w:rPr>
        <w:t xml:space="preserve"> rajono savivaldybė</w:t>
      </w:r>
      <w:r w:rsidRPr="00B36DF3">
        <w:rPr>
          <w:rFonts w:ascii="Times New Roman" w:hAnsi="Times New Roman" w:cs="Times New Roman"/>
          <w:sz w:val="24"/>
          <w:szCs w:val="24"/>
        </w:rPr>
        <w:t xml:space="preserve">, atstovaujama savivaldybės mero </w:t>
      </w:r>
      <w:r w:rsidR="002D6CB1" w:rsidRPr="00B36DF3">
        <w:rPr>
          <w:rFonts w:ascii="Times New Roman" w:hAnsi="Times New Roman" w:cs="Times New Roman"/>
          <w:sz w:val="24"/>
          <w:szCs w:val="24"/>
        </w:rPr>
        <w:t>Robert Duchnevič</w:t>
      </w:r>
      <w:r w:rsidRPr="00B36DF3">
        <w:rPr>
          <w:rFonts w:ascii="Times New Roman" w:hAnsi="Times New Roman" w:cs="Times New Roman"/>
          <w:sz w:val="24"/>
          <w:szCs w:val="24"/>
        </w:rPr>
        <w:t xml:space="preserve"> (toliau vadinamos </w:t>
      </w:r>
      <w:r w:rsidR="00E7030D" w:rsidRPr="00B36DF3">
        <w:rPr>
          <w:rFonts w:ascii="Times New Roman" w:hAnsi="Times New Roman" w:cs="Times New Roman"/>
          <w:sz w:val="24"/>
          <w:szCs w:val="24"/>
        </w:rPr>
        <w:t>P</w:t>
      </w:r>
      <w:r w:rsidRPr="00B36DF3">
        <w:rPr>
          <w:rFonts w:ascii="Times New Roman" w:hAnsi="Times New Roman" w:cs="Times New Roman"/>
          <w:sz w:val="24"/>
          <w:szCs w:val="24"/>
        </w:rPr>
        <w:t>artneriais)</w:t>
      </w:r>
      <w:r w:rsidR="00B36DF3">
        <w:rPr>
          <w:rFonts w:ascii="Times New Roman" w:hAnsi="Times New Roman" w:cs="Times New Roman"/>
          <w:sz w:val="24"/>
          <w:szCs w:val="24"/>
        </w:rPr>
        <w:t>,</w:t>
      </w:r>
      <w:r w:rsidRPr="00B36DF3">
        <w:rPr>
          <w:rFonts w:ascii="Times New Roman" w:hAnsi="Times New Roman" w:cs="Times New Roman"/>
          <w:sz w:val="24"/>
          <w:szCs w:val="24"/>
        </w:rPr>
        <w:t xml:space="preserve"> dėl funkcinės zonos strategijos įgyvendinimo.</w:t>
      </w:r>
    </w:p>
    <w:p w14:paraId="16467DA3" w14:textId="1912BB84" w:rsidR="00F3592E" w:rsidRPr="00F14AB0" w:rsidRDefault="00F3592E" w:rsidP="00B8743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C09">
        <w:rPr>
          <w:rFonts w:ascii="Times New Roman" w:hAnsi="Times New Roman" w:cs="Times New Roman"/>
          <w:sz w:val="24"/>
          <w:szCs w:val="24"/>
        </w:rPr>
        <w:t>Atsižvelgdam</w:t>
      </w:r>
      <w:r w:rsidR="00D873B7" w:rsidRPr="00265C09">
        <w:rPr>
          <w:rFonts w:ascii="Times New Roman" w:hAnsi="Times New Roman" w:cs="Times New Roman"/>
          <w:sz w:val="24"/>
          <w:szCs w:val="24"/>
        </w:rPr>
        <w:t>i</w:t>
      </w:r>
      <w:r w:rsidRPr="00265C09">
        <w:rPr>
          <w:rFonts w:ascii="Times New Roman" w:hAnsi="Times New Roman" w:cs="Times New Roman"/>
          <w:sz w:val="24"/>
          <w:szCs w:val="24"/>
        </w:rPr>
        <w:t xml:space="preserve"> į </w:t>
      </w:r>
      <w:r w:rsidR="00922DD0" w:rsidRPr="00265C09">
        <w:rPr>
          <w:rFonts w:ascii="Times New Roman" w:hAnsi="Times New Roman" w:cs="Times New Roman"/>
          <w:sz w:val="24"/>
          <w:szCs w:val="24"/>
        </w:rPr>
        <w:t xml:space="preserve">2024–2029 m. Vilniaus regiono </w:t>
      </w:r>
      <w:r w:rsidRPr="00265C09">
        <w:rPr>
          <w:rFonts w:ascii="Times New Roman" w:hAnsi="Times New Roman" w:cs="Times New Roman"/>
          <w:sz w:val="24"/>
          <w:szCs w:val="24"/>
        </w:rPr>
        <w:t xml:space="preserve">funkcinės zonos strategiją, </w:t>
      </w:r>
      <w:bookmarkStart w:id="1" w:name="_Hlk129159061"/>
      <w:r w:rsidRPr="00265C09">
        <w:rPr>
          <w:rFonts w:ascii="Times New Roman" w:hAnsi="Times New Roman" w:cs="Times New Roman"/>
          <w:sz w:val="24"/>
          <w:szCs w:val="24"/>
        </w:rPr>
        <w:t xml:space="preserve">patvirtintą </w:t>
      </w:r>
      <w:r w:rsidR="00B06B81" w:rsidRPr="00265C09">
        <w:rPr>
          <w:rFonts w:ascii="Times New Roman" w:hAnsi="Times New Roman" w:cs="Times New Roman"/>
          <w:sz w:val="24"/>
          <w:szCs w:val="24"/>
        </w:rPr>
        <w:t xml:space="preserve">Elektrėnų </w:t>
      </w:r>
      <w:r w:rsidRPr="00265C09">
        <w:rPr>
          <w:rFonts w:ascii="Times New Roman" w:hAnsi="Times New Roman" w:cs="Times New Roman"/>
          <w:sz w:val="24"/>
          <w:szCs w:val="24"/>
        </w:rPr>
        <w:t>savivaldybės tarybos 202</w:t>
      </w:r>
      <w:r w:rsidR="008753F0" w:rsidRPr="00265C09">
        <w:rPr>
          <w:rFonts w:ascii="Times New Roman" w:hAnsi="Times New Roman" w:cs="Times New Roman"/>
          <w:sz w:val="24"/>
          <w:szCs w:val="24"/>
        </w:rPr>
        <w:t>4</w:t>
      </w:r>
      <w:r w:rsidR="00B06B81" w:rsidRPr="00265C09">
        <w:rPr>
          <w:rFonts w:ascii="Times New Roman" w:hAnsi="Times New Roman" w:cs="Times New Roman"/>
          <w:sz w:val="24"/>
          <w:szCs w:val="24"/>
        </w:rPr>
        <w:t xml:space="preserve"> m. </w:t>
      </w:r>
      <w:r w:rsidR="00F14AB0" w:rsidRPr="00265C09">
        <w:rPr>
          <w:rFonts w:ascii="Times New Roman" w:hAnsi="Times New Roman" w:cs="Times New Roman"/>
          <w:sz w:val="24"/>
          <w:szCs w:val="24"/>
        </w:rPr>
        <w:t>gegužės 29</w:t>
      </w:r>
      <w:r w:rsidRPr="00265C09">
        <w:rPr>
          <w:rFonts w:ascii="Times New Roman" w:hAnsi="Times New Roman" w:cs="Times New Roman"/>
          <w:sz w:val="24"/>
          <w:szCs w:val="24"/>
        </w:rPr>
        <w:t xml:space="preserve"> d. sprendimu Nr. </w:t>
      </w:r>
      <w:bookmarkEnd w:id="1"/>
      <w:r w:rsidR="00F14AB0" w:rsidRPr="00265C09">
        <w:rPr>
          <w:rFonts w:ascii="Times New Roman" w:hAnsi="Times New Roman" w:cs="Times New Roman"/>
          <w:sz w:val="24"/>
          <w:szCs w:val="24"/>
        </w:rPr>
        <w:t xml:space="preserve">VII.TS-108 </w:t>
      </w:r>
      <w:r w:rsidR="00F14AB0" w:rsidRPr="00265C09">
        <w:rPr>
          <w:rFonts w:ascii="Times New Roman" w:hAnsi="Times New Roman" w:cs="Times New Roman"/>
        </w:rPr>
        <w:t>„</w:t>
      </w:r>
      <w:r w:rsidR="00F14AB0" w:rsidRPr="00265C09">
        <w:rPr>
          <w:rFonts w:ascii="Times New Roman" w:hAnsi="Times New Roman" w:cs="Times New Roman"/>
          <w:sz w:val="24"/>
          <w:szCs w:val="24"/>
        </w:rPr>
        <w:t xml:space="preserve">Dėl </w:t>
      </w:r>
      <w:bookmarkStart w:id="2" w:name="_Hlk168317767"/>
      <w:r w:rsidR="00F14AB0" w:rsidRPr="00265C09">
        <w:rPr>
          <w:rFonts w:ascii="Times New Roman" w:hAnsi="Times New Roman" w:cs="Times New Roman"/>
          <w:sz w:val="24"/>
          <w:szCs w:val="24"/>
        </w:rPr>
        <w:t xml:space="preserve">2024–2029 m. Vilniaus regiono </w:t>
      </w:r>
      <w:bookmarkEnd w:id="2"/>
      <w:r w:rsidR="00F14AB0" w:rsidRPr="00265C09">
        <w:rPr>
          <w:rFonts w:ascii="Times New Roman" w:hAnsi="Times New Roman" w:cs="Times New Roman"/>
          <w:sz w:val="24"/>
          <w:szCs w:val="24"/>
        </w:rPr>
        <w:t>funkcinės zonos strategijos patvirtinimo“</w:t>
      </w:r>
      <w:r w:rsidRPr="00265C09">
        <w:rPr>
          <w:rFonts w:ascii="Times New Roman" w:hAnsi="Times New Roman" w:cs="Times New Roman"/>
          <w:sz w:val="24"/>
          <w:szCs w:val="24"/>
        </w:rPr>
        <w:t xml:space="preserve">, </w:t>
      </w:r>
      <w:r w:rsidR="00B06B81" w:rsidRPr="00265C09">
        <w:rPr>
          <w:rFonts w:ascii="Times New Roman" w:hAnsi="Times New Roman" w:cs="Times New Roman"/>
          <w:sz w:val="24"/>
          <w:szCs w:val="24"/>
        </w:rPr>
        <w:t>Šalčininkų</w:t>
      </w:r>
      <w:r w:rsidRPr="00265C09">
        <w:rPr>
          <w:rFonts w:ascii="Times New Roman" w:hAnsi="Times New Roman" w:cs="Times New Roman"/>
          <w:sz w:val="24"/>
          <w:szCs w:val="24"/>
        </w:rPr>
        <w:t xml:space="preserve"> rajono savivaldybės tarybos 202</w:t>
      </w:r>
      <w:r w:rsidR="00DF0511" w:rsidRPr="00265C09">
        <w:rPr>
          <w:rFonts w:ascii="Times New Roman" w:hAnsi="Times New Roman" w:cs="Times New Roman"/>
          <w:sz w:val="24"/>
          <w:szCs w:val="24"/>
        </w:rPr>
        <w:t>4</w:t>
      </w:r>
      <w:r w:rsidR="00B06B81" w:rsidRPr="00265C09">
        <w:rPr>
          <w:rFonts w:ascii="Times New Roman" w:hAnsi="Times New Roman" w:cs="Times New Roman"/>
          <w:sz w:val="24"/>
          <w:szCs w:val="24"/>
        </w:rPr>
        <w:t xml:space="preserve"> m.</w:t>
      </w:r>
      <w:r w:rsidRPr="00265C09">
        <w:rPr>
          <w:rFonts w:ascii="Times New Roman" w:hAnsi="Times New Roman" w:cs="Times New Roman"/>
          <w:sz w:val="24"/>
          <w:szCs w:val="24"/>
        </w:rPr>
        <w:t xml:space="preserve"> </w:t>
      </w:r>
      <w:r w:rsidR="00265C09" w:rsidRPr="00265C09">
        <w:rPr>
          <w:rFonts w:ascii="Times New Roman" w:hAnsi="Times New Roman" w:cs="Times New Roman"/>
          <w:sz w:val="24"/>
          <w:szCs w:val="24"/>
        </w:rPr>
        <w:t>gegužės 30</w:t>
      </w:r>
      <w:r w:rsidRPr="00265C09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DF0511" w:rsidRPr="00265C09">
        <w:rPr>
          <w:rFonts w:ascii="Times New Roman" w:hAnsi="Times New Roman" w:cs="Times New Roman"/>
          <w:sz w:val="24"/>
          <w:szCs w:val="24"/>
        </w:rPr>
        <w:t xml:space="preserve">T-(1.3 E)-297 </w:t>
      </w:r>
      <w:r w:rsidR="00DF0511" w:rsidRPr="00F14AB0">
        <w:rPr>
          <w:rFonts w:ascii="Times New Roman" w:hAnsi="Times New Roman" w:cs="Times New Roman"/>
          <w:sz w:val="24"/>
          <w:szCs w:val="24"/>
        </w:rPr>
        <w:t>„</w:t>
      </w:r>
      <w:bookmarkStart w:id="3" w:name="_Hlk168317554"/>
      <w:r w:rsidR="00DF0511" w:rsidRPr="00F14AB0">
        <w:rPr>
          <w:rFonts w:ascii="Times New Roman" w:hAnsi="Times New Roman" w:cs="Times New Roman"/>
          <w:sz w:val="24"/>
          <w:szCs w:val="24"/>
        </w:rPr>
        <w:t>Dėl 2024–2029 m. Vilniaus regiono funkcinės zonos strategijos patvirtinimo“</w:t>
      </w:r>
      <w:bookmarkEnd w:id="3"/>
      <w:r w:rsidRPr="00F14AB0">
        <w:rPr>
          <w:rFonts w:ascii="Times New Roman" w:hAnsi="Times New Roman" w:cs="Times New Roman"/>
          <w:sz w:val="24"/>
          <w:szCs w:val="24"/>
        </w:rPr>
        <w:t>,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Širvintų ra</w:t>
      </w:r>
      <w:bookmarkStart w:id="4" w:name="_Hlk129159157"/>
      <w:r w:rsidR="00BB61F5" w:rsidRPr="00F14AB0">
        <w:rPr>
          <w:rFonts w:ascii="Times New Roman" w:hAnsi="Times New Roman" w:cs="Times New Roman"/>
          <w:sz w:val="24"/>
          <w:szCs w:val="24"/>
        </w:rPr>
        <w:t>jono savivaldybės tarybos 202</w:t>
      </w:r>
      <w:r w:rsidR="00B87435" w:rsidRPr="00F14AB0">
        <w:rPr>
          <w:rFonts w:ascii="Times New Roman" w:hAnsi="Times New Roman" w:cs="Times New Roman"/>
          <w:sz w:val="24"/>
          <w:szCs w:val="24"/>
        </w:rPr>
        <w:t>4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m. </w:t>
      </w:r>
      <w:r w:rsidR="00B87435" w:rsidRPr="00F14AB0">
        <w:rPr>
          <w:rFonts w:ascii="Times New Roman" w:hAnsi="Times New Roman" w:cs="Times New Roman"/>
          <w:sz w:val="24"/>
          <w:szCs w:val="24"/>
        </w:rPr>
        <w:t>gegužės 30</w:t>
      </w:r>
      <w:r w:rsidR="00132597">
        <w:rPr>
          <w:rFonts w:ascii="Times New Roman" w:hAnsi="Times New Roman" w:cs="Times New Roman"/>
          <w:sz w:val="24"/>
          <w:szCs w:val="24"/>
        </w:rPr>
        <w:t> 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d. sprendimu </w:t>
      </w:r>
      <w:bookmarkEnd w:id="4"/>
      <w:r w:rsidR="00B87435" w:rsidRPr="00F14AB0">
        <w:rPr>
          <w:rFonts w:ascii="Times New Roman" w:hAnsi="Times New Roman" w:cs="Times New Roman"/>
          <w:sz w:val="24"/>
          <w:szCs w:val="24"/>
        </w:rPr>
        <w:t>Nr. 1-80 „Dėl 2024–2029 m. Vilniaus regiono funkcinės zonos strategijos patvirtinimo“</w:t>
      </w:r>
      <w:r w:rsidR="00BB61F5" w:rsidRPr="00F14AB0">
        <w:rPr>
          <w:rFonts w:ascii="Times New Roman" w:hAnsi="Times New Roman" w:cs="Times New Roman"/>
          <w:sz w:val="24"/>
          <w:szCs w:val="24"/>
        </w:rPr>
        <w:t>,</w:t>
      </w:r>
      <w:r w:rsidRPr="00F14AB0">
        <w:rPr>
          <w:rFonts w:ascii="Times New Roman" w:hAnsi="Times New Roman" w:cs="Times New Roman"/>
          <w:sz w:val="24"/>
          <w:szCs w:val="24"/>
        </w:rPr>
        <w:t xml:space="preserve"> </w:t>
      </w:r>
      <w:r w:rsidR="000E32A7" w:rsidRPr="00F14AB0">
        <w:rPr>
          <w:rFonts w:ascii="Times New Roman" w:hAnsi="Times New Roman" w:cs="Times New Roman"/>
          <w:sz w:val="24"/>
          <w:szCs w:val="24"/>
        </w:rPr>
        <w:t>Švenčionių</w:t>
      </w:r>
      <w:r w:rsidR="000E32A7" w:rsidRPr="00F14A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4AB0">
        <w:rPr>
          <w:rFonts w:ascii="Times New Roman" w:hAnsi="Times New Roman" w:cs="Times New Roman"/>
          <w:sz w:val="24"/>
          <w:szCs w:val="24"/>
        </w:rPr>
        <w:t>rajono savivaldybės tarybos 202</w:t>
      </w:r>
      <w:r w:rsidR="00413A2B" w:rsidRPr="00F14AB0">
        <w:rPr>
          <w:rFonts w:ascii="Times New Roman" w:hAnsi="Times New Roman" w:cs="Times New Roman"/>
          <w:sz w:val="24"/>
          <w:szCs w:val="24"/>
        </w:rPr>
        <w:t>4</w:t>
      </w:r>
      <w:r w:rsidR="000E32A7" w:rsidRPr="00F14AB0">
        <w:rPr>
          <w:rFonts w:ascii="Times New Roman" w:hAnsi="Times New Roman" w:cs="Times New Roman"/>
          <w:sz w:val="24"/>
          <w:szCs w:val="24"/>
        </w:rPr>
        <w:t xml:space="preserve"> m.</w:t>
      </w:r>
      <w:r w:rsidRPr="00F14AB0">
        <w:rPr>
          <w:rFonts w:ascii="Times New Roman" w:hAnsi="Times New Roman" w:cs="Times New Roman"/>
          <w:sz w:val="24"/>
          <w:szCs w:val="24"/>
        </w:rPr>
        <w:t xml:space="preserve"> </w:t>
      </w:r>
      <w:r w:rsidR="00413A2B" w:rsidRPr="00F14AB0">
        <w:rPr>
          <w:rFonts w:ascii="Times New Roman" w:hAnsi="Times New Roman" w:cs="Times New Roman"/>
          <w:sz w:val="24"/>
          <w:szCs w:val="24"/>
        </w:rPr>
        <w:t xml:space="preserve">gegužės 30 </w:t>
      </w:r>
      <w:r w:rsidRPr="00F14AB0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413A2B" w:rsidRPr="00F14AB0">
        <w:rPr>
          <w:rFonts w:ascii="Times New Roman" w:hAnsi="Times New Roman" w:cs="Times New Roman"/>
          <w:sz w:val="24"/>
          <w:szCs w:val="24"/>
        </w:rPr>
        <w:t>T-138 „Dėl 2024–2029 m. Vilniaus regiono funkcinės zonos strategijos patvirtinimo“</w:t>
      </w:r>
      <w:r w:rsidRPr="00F14AB0">
        <w:rPr>
          <w:rFonts w:ascii="Times New Roman" w:hAnsi="Times New Roman" w:cs="Times New Roman"/>
          <w:sz w:val="24"/>
          <w:szCs w:val="24"/>
        </w:rPr>
        <w:t>,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Trakų rajono savivaldybės tarybos 202</w:t>
      </w:r>
      <w:r w:rsidR="003F3286" w:rsidRPr="00F14AB0">
        <w:rPr>
          <w:rFonts w:ascii="Times New Roman" w:hAnsi="Times New Roman" w:cs="Times New Roman"/>
          <w:sz w:val="24"/>
          <w:szCs w:val="24"/>
        </w:rPr>
        <w:t>4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m. </w:t>
      </w:r>
      <w:r w:rsidR="003F3286" w:rsidRPr="00F14AB0">
        <w:rPr>
          <w:rFonts w:ascii="Times New Roman" w:hAnsi="Times New Roman" w:cs="Times New Roman"/>
          <w:sz w:val="24"/>
          <w:szCs w:val="24"/>
        </w:rPr>
        <w:t>gegužės 30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3F3286" w:rsidRPr="00F14AB0">
        <w:rPr>
          <w:rFonts w:ascii="Times New Roman" w:hAnsi="Times New Roman" w:cs="Times New Roman"/>
          <w:sz w:val="24"/>
          <w:szCs w:val="24"/>
        </w:rPr>
        <w:t xml:space="preserve">S1E-100 </w:t>
      </w:r>
      <w:bookmarkStart w:id="5" w:name="_Hlk168317719"/>
      <w:r w:rsidR="003F3286" w:rsidRPr="00F14AB0">
        <w:rPr>
          <w:rFonts w:ascii="Times New Roman" w:hAnsi="Times New Roman" w:cs="Times New Roman"/>
          <w:sz w:val="24"/>
          <w:szCs w:val="24"/>
        </w:rPr>
        <w:t>„Dėl 2024–2029 m. Vilniaus regiono funkcinės zonos strategijos patvirtinimo“</w:t>
      </w:r>
      <w:bookmarkEnd w:id="5"/>
      <w:r w:rsidR="00BB61F5" w:rsidRPr="00F14AB0">
        <w:rPr>
          <w:rFonts w:ascii="Times New Roman" w:hAnsi="Times New Roman" w:cs="Times New Roman"/>
          <w:sz w:val="24"/>
          <w:szCs w:val="24"/>
        </w:rPr>
        <w:t xml:space="preserve">, Ukmergės rajono savivaldybės tarybos </w:t>
      </w:r>
      <w:r w:rsidR="00BC3C9B" w:rsidRPr="00BC3C9B">
        <w:rPr>
          <w:rFonts w:ascii="Times New Roman" w:hAnsi="Times New Roman" w:cs="Times New Roman"/>
          <w:sz w:val="24"/>
          <w:szCs w:val="24"/>
        </w:rPr>
        <w:t>2024 m. gegužės 30 d. sprendim</w:t>
      </w:r>
      <w:r w:rsidR="00A0390E">
        <w:rPr>
          <w:rFonts w:ascii="Times New Roman" w:hAnsi="Times New Roman" w:cs="Times New Roman"/>
          <w:sz w:val="24"/>
          <w:szCs w:val="24"/>
        </w:rPr>
        <w:t>u</w:t>
      </w:r>
      <w:r w:rsidR="00BC3C9B" w:rsidRPr="00BC3C9B">
        <w:rPr>
          <w:rFonts w:ascii="Times New Roman" w:hAnsi="Times New Roman" w:cs="Times New Roman"/>
          <w:sz w:val="24"/>
          <w:szCs w:val="24"/>
        </w:rPr>
        <w:t xml:space="preserve"> Nr. 7-135 „Dėl 2024–2029 m. Vilniaus regiono funkcinės zonos strategijos patvirtinimo“</w:t>
      </w:r>
      <w:r w:rsidR="00BB61F5" w:rsidRPr="00F14AB0">
        <w:rPr>
          <w:rFonts w:ascii="Times New Roman" w:hAnsi="Times New Roman" w:cs="Times New Roman"/>
          <w:sz w:val="24"/>
          <w:szCs w:val="24"/>
        </w:rPr>
        <w:t xml:space="preserve"> ir </w:t>
      </w:r>
      <w:r w:rsidR="000E32A7" w:rsidRPr="00F14AB0">
        <w:rPr>
          <w:rFonts w:ascii="Times New Roman" w:hAnsi="Times New Roman" w:cs="Times New Roman"/>
          <w:sz w:val="24"/>
          <w:szCs w:val="24"/>
        </w:rPr>
        <w:t>Vilniaus</w:t>
      </w:r>
      <w:r w:rsidRPr="00F14AB0">
        <w:rPr>
          <w:rFonts w:ascii="Times New Roman" w:hAnsi="Times New Roman" w:cs="Times New Roman"/>
          <w:sz w:val="24"/>
          <w:szCs w:val="24"/>
        </w:rPr>
        <w:t xml:space="preserve"> rajono savivaldybės tarybos </w:t>
      </w:r>
      <w:r w:rsidR="00922DD0" w:rsidRPr="00922DD0">
        <w:rPr>
          <w:rFonts w:ascii="Times New Roman" w:hAnsi="Times New Roman" w:cs="Times New Roman"/>
          <w:sz w:val="24"/>
          <w:szCs w:val="24"/>
        </w:rPr>
        <w:t xml:space="preserve">2024 m. gegužės 24 d. </w:t>
      </w:r>
      <w:r w:rsidR="00A0390E">
        <w:rPr>
          <w:rFonts w:ascii="Times New Roman" w:hAnsi="Times New Roman" w:cs="Times New Roman"/>
          <w:sz w:val="24"/>
          <w:szCs w:val="24"/>
        </w:rPr>
        <w:t xml:space="preserve">sprendimu </w:t>
      </w:r>
      <w:r w:rsidR="00922DD0" w:rsidRPr="00922DD0">
        <w:rPr>
          <w:rFonts w:ascii="Times New Roman" w:hAnsi="Times New Roman" w:cs="Times New Roman"/>
          <w:sz w:val="24"/>
          <w:szCs w:val="24"/>
        </w:rPr>
        <w:t>Nr. T3-181</w:t>
      </w:r>
      <w:r w:rsidR="00922DD0">
        <w:rPr>
          <w:rFonts w:ascii="Times New Roman" w:hAnsi="Times New Roman" w:cs="Times New Roman"/>
          <w:sz w:val="24"/>
          <w:szCs w:val="24"/>
        </w:rPr>
        <w:t xml:space="preserve"> </w:t>
      </w:r>
      <w:r w:rsidR="00922DD0" w:rsidRPr="00922DD0">
        <w:rPr>
          <w:rFonts w:ascii="Times New Roman" w:hAnsi="Times New Roman" w:cs="Times New Roman"/>
          <w:sz w:val="24"/>
          <w:szCs w:val="24"/>
        </w:rPr>
        <w:t>„Dėl 2024–2029 m. Vilniaus regiono funkcinės zonos strategijos patvirtinimo“</w:t>
      </w:r>
      <w:r w:rsidRPr="00F14AB0">
        <w:rPr>
          <w:rFonts w:ascii="Times New Roman" w:hAnsi="Times New Roman" w:cs="Times New Roman"/>
          <w:sz w:val="24"/>
          <w:szCs w:val="24"/>
        </w:rPr>
        <w:t>,</w:t>
      </w:r>
      <w:r w:rsidR="00B06B81" w:rsidRPr="00F14AB0">
        <w:rPr>
          <w:rFonts w:ascii="Times New Roman" w:hAnsi="Times New Roman" w:cs="Times New Roman"/>
          <w:sz w:val="24"/>
          <w:szCs w:val="24"/>
        </w:rPr>
        <w:t xml:space="preserve"> kuri yra neatskiriamas šios sutarties priedas (tolia</w:t>
      </w:r>
      <w:r w:rsidR="00A43DCC" w:rsidRPr="00F14AB0">
        <w:rPr>
          <w:rFonts w:ascii="Times New Roman" w:hAnsi="Times New Roman" w:cs="Times New Roman"/>
          <w:sz w:val="24"/>
          <w:szCs w:val="24"/>
        </w:rPr>
        <w:t>u</w:t>
      </w:r>
      <w:r w:rsidR="00B06B81" w:rsidRPr="00F14AB0">
        <w:rPr>
          <w:rFonts w:ascii="Times New Roman" w:hAnsi="Times New Roman" w:cs="Times New Roman"/>
          <w:sz w:val="24"/>
          <w:szCs w:val="24"/>
        </w:rPr>
        <w:t xml:space="preserve"> vadinama Strategija), </w:t>
      </w:r>
      <w:r w:rsidR="00E7030D" w:rsidRPr="00F14AB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06B81" w:rsidRPr="00F14AB0">
        <w:rPr>
          <w:rFonts w:ascii="Times New Roman" w:hAnsi="Times New Roman" w:cs="Times New Roman"/>
          <w:b/>
          <w:bCs/>
          <w:sz w:val="24"/>
          <w:szCs w:val="24"/>
        </w:rPr>
        <w:t>artneriai</w:t>
      </w:r>
      <w:r w:rsidR="00B06B81" w:rsidRPr="00F14AB0">
        <w:rPr>
          <w:rFonts w:ascii="Times New Roman" w:hAnsi="Times New Roman" w:cs="Times New Roman"/>
          <w:sz w:val="24"/>
          <w:szCs w:val="24"/>
        </w:rPr>
        <w:t xml:space="preserve"> susitaria:</w:t>
      </w:r>
    </w:p>
    <w:p w14:paraId="50026CD6" w14:textId="2E71A1B2" w:rsidR="002015EE" w:rsidRPr="00FF3F20" w:rsidRDefault="00BF26E0" w:rsidP="00FF3F2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t_31c289ba8b1744c2a5341249a59ca7e9"/>
      <w:bookmarkEnd w:id="6"/>
      <w:r w:rsidRPr="00FF3F20">
        <w:rPr>
          <w:rFonts w:ascii="Times New Roman" w:hAnsi="Times New Roman" w:cs="Times New Roman"/>
          <w:sz w:val="24"/>
          <w:szCs w:val="24"/>
        </w:rPr>
        <w:t>Apjungdami</w:t>
      </w:r>
      <w:r w:rsidR="002015EE" w:rsidRPr="00FF3F20">
        <w:rPr>
          <w:rFonts w:ascii="Times New Roman" w:hAnsi="Times New Roman" w:cs="Times New Roman"/>
          <w:sz w:val="24"/>
          <w:szCs w:val="24"/>
        </w:rPr>
        <w:t xml:space="preserve"> savo turtą, kooperu</w:t>
      </w:r>
      <w:r w:rsidR="00D873B7" w:rsidRPr="00FF3F20">
        <w:rPr>
          <w:rFonts w:ascii="Times New Roman" w:hAnsi="Times New Roman" w:cs="Times New Roman"/>
          <w:sz w:val="24"/>
          <w:szCs w:val="24"/>
        </w:rPr>
        <w:t>o</w:t>
      </w:r>
      <w:r w:rsidRPr="00FF3F20">
        <w:rPr>
          <w:rFonts w:ascii="Times New Roman" w:hAnsi="Times New Roman" w:cs="Times New Roman"/>
          <w:sz w:val="24"/>
          <w:szCs w:val="24"/>
        </w:rPr>
        <w:t>dami</w:t>
      </w:r>
      <w:r w:rsidR="002015EE" w:rsidRPr="00FF3F20">
        <w:rPr>
          <w:rFonts w:ascii="Times New Roman" w:hAnsi="Times New Roman" w:cs="Times New Roman"/>
          <w:sz w:val="24"/>
          <w:szCs w:val="24"/>
        </w:rPr>
        <w:t xml:space="preserve"> darbą, žinias ir organizacinius išteklius, bendrai </w:t>
      </w:r>
      <w:r w:rsidR="00D873B7" w:rsidRPr="00FF3F20">
        <w:rPr>
          <w:rFonts w:ascii="Times New Roman" w:hAnsi="Times New Roman" w:cs="Times New Roman"/>
          <w:sz w:val="24"/>
          <w:szCs w:val="24"/>
        </w:rPr>
        <w:t>įgyvendin</w:t>
      </w:r>
      <w:r w:rsidRPr="00FF3F20">
        <w:rPr>
          <w:rFonts w:ascii="Times New Roman" w:hAnsi="Times New Roman" w:cs="Times New Roman"/>
          <w:sz w:val="24"/>
          <w:szCs w:val="24"/>
        </w:rPr>
        <w:t>ti</w:t>
      </w:r>
      <w:r w:rsidR="002015EE" w:rsidRPr="00FF3F20">
        <w:rPr>
          <w:rFonts w:ascii="Times New Roman" w:hAnsi="Times New Roman" w:cs="Times New Roman"/>
          <w:sz w:val="24"/>
          <w:szCs w:val="24"/>
        </w:rPr>
        <w:t xml:space="preserve"> </w:t>
      </w:r>
      <w:r w:rsidR="00322C1E" w:rsidRPr="00FF3F20">
        <w:rPr>
          <w:rFonts w:ascii="Times New Roman" w:hAnsi="Times New Roman" w:cs="Times New Roman"/>
          <w:sz w:val="24"/>
          <w:szCs w:val="24"/>
        </w:rPr>
        <w:t>Strategiją.</w:t>
      </w:r>
    </w:p>
    <w:p w14:paraId="1A61C02F" w14:textId="4DB19BA3" w:rsidR="00B06B81" w:rsidRDefault="00B06B81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lastRenderedPageBreak/>
        <w:t>Bendradarbiauti rengiant projekt</w:t>
      </w:r>
      <w:r w:rsidR="00322C1E" w:rsidRPr="00FF3F20">
        <w:rPr>
          <w:rFonts w:ascii="Times New Roman" w:hAnsi="Times New Roman" w:cs="Times New Roman"/>
          <w:sz w:val="24"/>
          <w:szCs w:val="24"/>
        </w:rPr>
        <w:t>ams</w:t>
      </w:r>
      <w:r w:rsidR="00046542" w:rsidRPr="00FF3F20">
        <w:rPr>
          <w:rFonts w:ascii="Times New Roman" w:hAnsi="Times New Roman" w:cs="Times New Roman"/>
          <w:sz w:val="24"/>
          <w:szCs w:val="24"/>
        </w:rPr>
        <w:t xml:space="preserve"> </w:t>
      </w:r>
      <w:r w:rsidRPr="00FF3F20">
        <w:rPr>
          <w:rFonts w:ascii="Times New Roman" w:hAnsi="Times New Roman" w:cs="Times New Roman"/>
          <w:sz w:val="24"/>
          <w:szCs w:val="24"/>
        </w:rPr>
        <w:t>reikiamą dokumentaciją ir projektų paraiškas</w:t>
      </w:r>
      <w:r w:rsidR="00BC4E45">
        <w:rPr>
          <w:rFonts w:ascii="Times New Roman" w:hAnsi="Times New Roman" w:cs="Times New Roman"/>
          <w:sz w:val="24"/>
          <w:szCs w:val="24"/>
        </w:rPr>
        <w:t>.</w:t>
      </w:r>
      <w:r w:rsidRPr="00FF3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2D729" w14:textId="350B7CA2" w:rsidR="004A6E8D" w:rsidRPr="00FF3F20" w:rsidRDefault="006F5F3A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C4E45" w:rsidRPr="00BC4E45">
        <w:rPr>
          <w:rFonts w:ascii="Times New Roman" w:hAnsi="Times New Roman" w:cs="Times New Roman"/>
          <w:sz w:val="24"/>
          <w:szCs w:val="24"/>
        </w:rPr>
        <w:t xml:space="preserve">žtikrinti bendrąjį finansavimą, reikalingą prisidėjimui prie </w:t>
      </w:r>
      <w:r w:rsidR="00842C3E">
        <w:rPr>
          <w:rFonts w:ascii="Times New Roman" w:hAnsi="Times New Roman" w:cs="Times New Roman"/>
          <w:sz w:val="24"/>
          <w:szCs w:val="24"/>
        </w:rPr>
        <w:t>S</w:t>
      </w:r>
      <w:r w:rsidR="00BC4E45" w:rsidRPr="00BC4E45">
        <w:rPr>
          <w:rFonts w:ascii="Times New Roman" w:hAnsi="Times New Roman" w:cs="Times New Roman"/>
          <w:sz w:val="24"/>
          <w:szCs w:val="24"/>
        </w:rPr>
        <w:t>trategijos veiksmų įgyvendinimo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CC06B" w14:textId="22253F10" w:rsidR="005665F4" w:rsidRPr="00FF3F20" w:rsidRDefault="00B06B81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t xml:space="preserve">Finansuoti Strategijoje nustatyta dalimi kiekvieno iš </w:t>
      </w:r>
      <w:r w:rsidR="00FD328F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>artnerių atsakomybei numatytų veiksmų įgyvendinimą, finansuoti pagal atskirų finansavimo šaltinių taisykles netinkamas finansuoti išlaidas.</w:t>
      </w:r>
      <w:r w:rsidR="005665F4" w:rsidRPr="00FF3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97EC7" w14:textId="6325486E" w:rsidR="00B06B81" w:rsidRPr="00FF3F20" w:rsidRDefault="00B06B81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t xml:space="preserve">Prisidėti prie Strategijoje numatytų bendrų veiksmų, kurių negalima atskirai priskirti kiekvienam iš </w:t>
      </w:r>
      <w:r w:rsidR="00FD0EBB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 xml:space="preserve">artnerių, finansavimo proporcingai savivaldybės gyventojų skaičiui arba, jei įmanoma nustatyti, naudos, tenkančios kiekvienam iš </w:t>
      </w:r>
      <w:r w:rsidR="00FD0EBB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>artnerių, daliai.</w:t>
      </w:r>
    </w:p>
    <w:p w14:paraId="7CFEF8F0" w14:textId="15B88EE8" w:rsidR="005139AC" w:rsidRPr="001705C6" w:rsidRDefault="005139AC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5C6">
        <w:rPr>
          <w:rFonts w:ascii="Times New Roman" w:hAnsi="Times New Roman" w:cs="Times New Roman"/>
          <w:sz w:val="24"/>
          <w:szCs w:val="24"/>
        </w:rPr>
        <w:t xml:space="preserve">Paskirti už Strategijos </w:t>
      </w:r>
      <w:r w:rsidR="00EA1655" w:rsidRPr="001705C6">
        <w:rPr>
          <w:rFonts w:ascii="Times New Roman" w:hAnsi="Times New Roman" w:cs="Times New Roman"/>
          <w:sz w:val="24"/>
          <w:szCs w:val="24"/>
        </w:rPr>
        <w:t xml:space="preserve">bendrų veiksmų </w:t>
      </w:r>
      <w:r w:rsidRPr="001705C6">
        <w:rPr>
          <w:rFonts w:ascii="Times New Roman" w:hAnsi="Times New Roman" w:cs="Times New Roman"/>
          <w:sz w:val="24"/>
          <w:szCs w:val="24"/>
        </w:rPr>
        <w:t>koordinavimą</w:t>
      </w:r>
      <w:r w:rsidR="00BE51C6" w:rsidRPr="001705C6">
        <w:rPr>
          <w:rFonts w:ascii="Times New Roman" w:hAnsi="Times New Roman" w:cs="Times New Roman"/>
          <w:sz w:val="24"/>
          <w:szCs w:val="24"/>
        </w:rPr>
        <w:t xml:space="preserve"> atsakingus Partnerius</w:t>
      </w:r>
      <w:r w:rsidR="006F5F3A" w:rsidRPr="001705C6">
        <w:rPr>
          <w:rFonts w:ascii="Times New Roman" w:hAnsi="Times New Roman" w:cs="Times New Roman"/>
          <w:sz w:val="24"/>
          <w:szCs w:val="24"/>
        </w:rPr>
        <w:t>:</w:t>
      </w:r>
      <w:r w:rsidR="00BE51C6" w:rsidRPr="001705C6">
        <w:rPr>
          <w:rFonts w:ascii="Times New Roman" w:hAnsi="Times New Roman" w:cs="Times New Roman"/>
          <w:sz w:val="24"/>
          <w:szCs w:val="24"/>
        </w:rPr>
        <w:t xml:space="preserve"> </w:t>
      </w:r>
      <w:r w:rsidR="006F5F3A" w:rsidRPr="001705C6">
        <w:rPr>
          <w:rFonts w:ascii="Times New Roman" w:hAnsi="Times New Roman" w:cs="Times New Roman"/>
          <w:sz w:val="24"/>
          <w:szCs w:val="24"/>
        </w:rPr>
        <w:t>Trakų rajono savivaldyb</w:t>
      </w:r>
      <w:r w:rsidR="004A3D3A" w:rsidRPr="001705C6">
        <w:rPr>
          <w:rFonts w:ascii="Times New Roman" w:hAnsi="Times New Roman" w:cs="Times New Roman"/>
          <w:sz w:val="24"/>
          <w:szCs w:val="24"/>
        </w:rPr>
        <w:t>ės administraciją</w:t>
      </w:r>
      <w:r w:rsidR="006F5F3A" w:rsidRPr="001705C6">
        <w:rPr>
          <w:rFonts w:ascii="Times New Roman" w:hAnsi="Times New Roman" w:cs="Times New Roman"/>
          <w:sz w:val="24"/>
          <w:szCs w:val="24"/>
        </w:rPr>
        <w:t xml:space="preserve"> (turizm</w:t>
      </w:r>
      <w:r w:rsidR="004A3D3A" w:rsidRPr="001705C6">
        <w:rPr>
          <w:rFonts w:ascii="Times New Roman" w:hAnsi="Times New Roman" w:cs="Times New Roman"/>
          <w:sz w:val="24"/>
          <w:szCs w:val="24"/>
        </w:rPr>
        <w:t>o potencialo panaudojimas</w:t>
      </w:r>
      <w:r w:rsidR="006F5F3A" w:rsidRPr="001705C6">
        <w:rPr>
          <w:rFonts w:ascii="Times New Roman" w:hAnsi="Times New Roman" w:cs="Times New Roman"/>
          <w:sz w:val="24"/>
          <w:szCs w:val="24"/>
        </w:rPr>
        <w:t>)</w:t>
      </w:r>
      <w:r w:rsidR="00823A43">
        <w:rPr>
          <w:rFonts w:ascii="Times New Roman" w:hAnsi="Times New Roman" w:cs="Times New Roman"/>
          <w:sz w:val="24"/>
          <w:szCs w:val="24"/>
        </w:rPr>
        <w:t xml:space="preserve">, </w:t>
      </w:r>
      <w:r w:rsidR="006F5F3A" w:rsidRPr="001705C6">
        <w:rPr>
          <w:rFonts w:ascii="Times New Roman" w:hAnsi="Times New Roman" w:cs="Times New Roman"/>
          <w:sz w:val="24"/>
          <w:szCs w:val="24"/>
        </w:rPr>
        <w:t>Vilniaus rajono savivaldyb</w:t>
      </w:r>
      <w:r w:rsidR="004A3D3A" w:rsidRPr="001705C6">
        <w:rPr>
          <w:rFonts w:ascii="Times New Roman" w:hAnsi="Times New Roman" w:cs="Times New Roman"/>
          <w:sz w:val="24"/>
          <w:szCs w:val="24"/>
        </w:rPr>
        <w:t>ės</w:t>
      </w:r>
      <w:r w:rsidR="006162EE" w:rsidRPr="001705C6">
        <w:rPr>
          <w:rFonts w:ascii="Times New Roman" w:hAnsi="Times New Roman" w:cs="Times New Roman"/>
          <w:sz w:val="24"/>
          <w:szCs w:val="24"/>
        </w:rPr>
        <w:t xml:space="preserve"> admin</w:t>
      </w:r>
      <w:r w:rsidR="004A3D3A" w:rsidRPr="001705C6">
        <w:rPr>
          <w:rFonts w:ascii="Times New Roman" w:hAnsi="Times New Roman" w:cs="Times New Roman"/>
          <w:sz w:val="24"/>
          <w:szCs w:val="24"/>
        </w:rPr>
        <w:t>istraciją</w:t>
      </w:r>
      <w:r w:rsidR="006F5F3A" w:rsidRPr="001705C6">
        <w:rPr>
          <w:rFonts w:ascii="Times New Roman" w:hAnsi="Times New Roman" w:cs="Times New Roman"/>
          <w:sz w:val="24"/>
          <w:szCs w:val="24"/>
        </w:rPr>
        <w:t xml:space="preserve"> (</w:t>
      </w:r>
      <w:r w:rsidR="00823A43">
        <w:rPr>
          <w:rFonts w:ascii="Times New Roman" w:hAnsi="Times New Roman" w:cs="Times New Roman"/>
          <w:sz w:val="24"/>
          <w:szCs w:val="24"/>
        </w:rPr>
        <w:t>švietimo paslaugų prieinamumo ir kokybės didinimas</w:t>
      </w:r>
      <w:r w:rsidR="006F5F3A" w:rsidRPr="001705C6">
        <w:rPr>
          <w:rFonts w:ascii="Times New Roman" w:hAnsi="Times New Roman" w:cs="Times New Roman"/>
          <w:sz w:val="24"/>
          <w:szCs w:val="24"/>
        </w:rPr>
        <w:t>)</w:t>
      </w:r>
      <w:r w:rsidR="00823A43">
        <w:rPr>
          <w:rFonts w:ascii="Times New Roman" w:hAnsi="Times New Roman" w:cs="Times New Roman"/>
          <w:sz w:val="24"/>
          <w:szCs w:val="24"/>
        </w:rPr>
        <w:t xml:space="preserve"> ir Švenčionių rajono savivaldybės administraciją (kūrybinių industrijų vystymas)</w:t>
      </w:r>
      <w:r w:rsidR="006F5F3A" w:rsidRPr="001705C6">
        <w:rPr>
          <w:rFonts w:ascii="Times New Roman" w:hAnsi="Times New Roman" w:cs="Times New Roman"/>
          <w:sz w:val="24"/>
          <w:szCs w:val="24"/>
        </w:rPr>
        <w:t>.</w:t>
      </w:r>
      <w:r w:rsidR="006162EE" w:rsidRPr="00170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C10E5" w14:textId="018726C8" w:rsidR="004A3D3A" w:rsidRPr="001705C6" w:rsidRDefault="004A3D3A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5C6">
        <w:rPr>
          <w:rFonts w:ascii="Times New Roman" w:hAnsi="Times New Roman" w:cs="Times New Roman"/>
          <w:sz w:val="24"/>
          <w:szCs w:val="24"/>
        </w:rPr>
        <w:t>Paskirti už Strategijos stebėseną atsakinga Vilniaus regiono plėtros tarybos administraciją.</w:t>
      </w:r>
    </w:p>
    <w:p w14:paraId="5968AC5E" w14:textId="69C8FF03" w:rsidR="00E307B7" w:rsidRPr="00FF3F20" w:rsidRDefault="00E307B7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t xml:space="preserve">Strategija gali būti keičiama bendru visų </w:t>
      </w:r>
      <w:r w:rsidR="00FD0EBB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 xml:space="preserve">artnerių susitarimu, priėmus atitinkamų savivaldybių tarybų sprendimus dėl pakeitimų. Pakeitus Strategiją, jei šie pakeitimai </w:t>
      </w:r>
      <w:r w:rsidR="00FD0EBB" w:rsidRPr="00FF3F20">
        <w:rPr>
          <w:rFonts w:ascii="Times New Roman" w:hAnsi="Times New Roman" w:cs="Times New Roman"/>
          <w:sz w:val="24"/>
          <w:szCs w:val="24"/>
        </w:rPr>
        <w:t>neturi įtakos</w:t>
      </w:r>
      <w:r w:rsidRPr="00FF3F20">
        <w:rPr>
          <w:rFonts w:ascii="Times New Roman" w:hAnsi="Times New Roman" w:cs="Times New Roman"/>
          <w:sz w:val="24"/>
          <w:szCs w:val="24"/>
        </w:rPr>
        <w:t xml:space="preserve"> susitarimo turini</w:t>
      </w:r>
      <w:r w:rsidR="00FD0EBB" w:rsidRPr="00FF3F20">
        <w:rPr>
          <w:rFonts w:ascii="Times New Roman" w:hAnsi="Times New Roman" w:cs="Times New Roman"/>
          <w:sz w:val="24"/>
          <w:szCs w:val="24"/>
        </w:rPr>
        <w:t>ui</w:t>
      </w:r>
      <w:r w:rsidRPr="00FF3F20">
        <w:rPr>
          <w:rFonts w:ascii="Times New Roman" w:hAnsi="Times New Roman" w:cs="Times New Roman"/>
          <w:sz w:val="24"/>
          <w:szCs w:val="24"/>
        </w:rPr>
        <w:t>, šis susitarimas nekeičiamas.</w:t>
      </w:r>
    </w:p>
    <w:p w14:paraId="7EA8C8E5" w14:textId="0A4986F8" w:rsidR="00E307B7" w:rsidRPr="00FF3F20" w:rsidRDefault="00E307B7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t xml:space="preserve">Visi su šio susitarimo įgyvendinimu susiję klausimai sprendžiami bendru susitarimu </w:t>
      </w:r>
      <w:r w:rsidR="00FD0EBB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>artnerių savivaldybių merų ir kitų atstovų susitikimuose.</w:t>
      </w:r>
    </w:p>
    <w:p w14:paraId="01FC866D" w14:textId="780EEA37" w:rsidR="00F67905" w:rsidRPr="00FF3F20" w:rsidRDefault="00F67905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F20">
        <w:rPr>
          <w:rFonts w:ascii="Times New Roman" w:hAnsi="Times New Roman" w:cs="Times New Roman"/>
          <w:sz w:val="24"/>
          <w:szCs w:val="24"/>
        </w:rPr>
        <w:t xml:space="preserve">Šis susitarimas gali būti keičiamas bendru visų </w:t>
      </w:r>
      <w:r w:rsidR="00FD0EBB" w:rsidRPr="00FF3F20">
        <w:rPr>
          <w:rFonts w:ascii="Times New Roman" w:hAnsi="Times New Roman" w:cs="Times New Roman"/>
          <w:sz w:val="24"/>
          <w:szCs w:val="24"/>
        </w:rPr>
        <w:t>P</w:t>
      </w:r>
      <w:r w:rsidRPr="00FF3F20">
        <w:rPr>
          <w:rFonts w:ascii="Times New Roman" w:hAnsi="Times New Roman" w:cs="Times New Roman"/>
          <w:sz w:val="24"/>
          <w:szCs w:val="24"/>
        </w:rPr>
        <w:t>artnerių susitarimu</w:t>
      </w:r>
      <w:r w:rsidR="00FD0EBB" w:rsidRPr="00FF3F20">
        <w:rPr>
          <w:rFonts w:ascii="Times New Roman" w:hAnsi="Times New Roman" w:cs="Times New Roman"/>
          <w:sz w:val="24"/>
          <w:szCs w:val="24"/>
        </w:rPr>
        <w:t>,</w:t>
      </w:r>
      <w:r w:rsidRPr="00FF3F20">
        <w:rPr>
          <w:rFonts w:ascii="Times New Roman" w:hAnsi="Times New Roman" w:cs="Times New Roman"/>
          <w:sz w:val="24"/>
          <w:szCs w:val="24"/>
        </w:rPr>
        <w:t xml:space="preserve"> pasirašant atitinkamus susitarimo pakeitimus.</w:t>
      </w:r>
    </w:p>
    <w:p w14:paraId="3C1E2868" w14:textId="40C6B302" w:rsidR="00F67905" w:rsidRPr="006F5F3A" w:rsidRDefault="00F67905" w:rsidP="00FF3F20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5F3A">
        <w:rPr>
          <w:rFonts w:ascii="Times New Roman" w:hAnsi="Times New Roman" w:cs="Times New Roman"/>
          <w:sz w:val="24"/>
          <w:szCs w:val="24"/>
        </w:rPr>
        <w:t xml:space="preserve">Šis susitarimas sudaromas </w:t>
      </w:r>
      <w:r w:rsidR="00FD0EBB" w:rsidRPr="006F5F3A">
        <w:rPr>
          <w:rFonts w:ascii="Times New Roman" w:hAnsi="Times New Roman" w:cs="Times New Roman"/>
          <w:sz w:val="24"/>
          <w:szCs w:val="24"/>
        </w:rPr>
        <w:t>septyniais</w:t>
      </w:r>
      <w:r w:rsidRPr="006F5F3A">
        <w:rPr>
          <w:rFonts w:ascii="Times New Roman" w:hAnsi="Times New Roman" w:cs="Times New Roman"/>
          <w:sz w:val="24"/>
          <w:szCs w:val="24"/>
        </w:rPr>
        <w:t xml:space="preserve"> egzemplioriais</w:t>
      </w:r>
      <w:r w:rsidR="00FD0EBB" w:rsidRPr="006F5F3A">
        <w:rPr>
          <w:rFonts w:ascii="Times New Roman" w:hAnsi="Times New Roman" w:cs="Times New Roman"/>
          <w:sz w:val="24"/>
          <w:szCs w:val="24"/>
        </w:rPr>
        <w:t>, kurie turi vienodą juridinę galią</w:t>
      </w:r>
      <w:r w:rsidRPr="006F5F3A">
        <w:rPr>
          <w:rFonts w:ascii="Times New Roman" w:hAnsi="Times New Roman" w:cs="Times New Roman"/>
          <w:sz w:val="24"/>
          <w:szCs w:val="24"/>
        </w:rPr>
        <w:t xml:space="preserve"> – po vieną </w:t>
      </w:r>
      <w:r w:rsidR="00FF3F20" w:rsidRPr="006F5F3A">
        <w:rPr>
          <w:rFonts w:ascii="Times New Roman" w:hAnsi="Times New Roman" w:cs="Times New Roman"/>
          <w:sz w:val="24"/>
          <w:szCs w:val="24"/>
        </w:rPr>
        <w:t xml:space="preserve">egzempliorių </w:t>
      </w:r>
      <w:r w:rsidRPr="006F5F3A">
        <w:rPr>
          <w:rFonts w:ascii="Times New Roman" w:hAnsi="Times New Roman" w:cs="Times New Roman"/>
          <w:sz w:val="24"/>
          <w:szCs w:val="24"/>
        </w:rPr>
        <w:t xml:space="preserve">kiekvienam </w:t>
      </w:r>
      <w:r w:rsidR="00FD0EBB" w:rsidRPr="006F5F3A">
        <w:rPr>
          <w:rFonts w:ascii="Times New Roman" w:hAnsi="Times New Roman" w:cs="Times New Roman"/>
          <w:sz w:val="24"/>
          <w:szCs w:val="24"/>
        </w:rPr>
        <w:t>P</w:t>
      </w:r>
      <w:r w:rsidRPr="006F5F3A">
        <w:rPr>
          <w:rFonts w:ascii="Times New Roman" w:hAnsi="Times New Roman" w:cs="Times New Roman"/>
          <w:sz w:val="24"/>
          <w:szCs w:val="24"/>
        </w:rPr>
        <w:t>artneriui.</w:t>
      </w:r>
    </w:p>
    <w:p w14:paraId="09CD9364" w14:textId="3E8BE0D0" w:rsidR="00F67905" w:rsidRDefault="00F67905" w:rsidP="00FF3F20">
      <w:pPr>
        <w:pStyle w:val="Sraopastraipa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173C6CAC" w14:textId="77777777" w:rsidR="00150B94" w:rsidRPr="00FF3F20" w:rsidRDefault="00150B94" w:rsidP="00FF3F20">
      <w:pPr>
        <w:pStyle w:val="Sraopastraipa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A1BA5" w14:paraId="17483CF8" w14:textId="77777777" w:rsidTr="00150B94">
        <w:tc>
          <w:tcPr>
            <w:tcW w:w="2407" w:type="dxa"/>
          </w:tcPr>
          <w:p w14:paraId="7546E857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Elektrėnų</w:t>
            </w:r>
          </w:p>
          <w:p w14:paraId="3C4C5AF3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savivaldybės meras</w:t>
            </w:r>
          </w:p>
          <w:p w14:paraId="5849F42B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62F45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4C45382" w14:textId="7446EA71" w:rsidR="00EA1BA5" w:rsidRPr="00A216D3" w:rsidRDefault="00A216D3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Gediminas Ratkevičius</w:t>
            </w:r>
          </w:p>
        </w:tc>
        <w:tc>
          <w:tcPr>
            <w:tcW w:w="2407" w:type="dxa"/>
          </w:tcPr>
          <w:p w14:paraId="0D35CFC9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Šalčininkų rajono savivaldybės meras</w:t>
            </w:r>
          </w:p>
          <w:p w14:paraId="6471098A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7E3D3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46344" w14:textId="56B638D6" w:rsidR="00EA1BA5" w:rsidRPr="00A216D3" w:rsidRDefault="00A216D3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_Hlk168315952"/>
            <w:r w:rsidRPr="00A216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Zdzislav Palevič</w:t>
            </w:r>
            <w:bookmarkEnd w:id="7"/>
          </w:p>
        </w:tc>
        <w:tc>
          <w:tcPr>
            <w:tcW w:w="2407" w:type="dxa"/>
          </w:tcPr>
          <w:p w14:paraId="7010DC6C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Širvintų rajono savivaldybės merė</w:t>
            </w:r>
          </w:p>
          <w:p w14:paraId="51E51F7B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5A273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0F4A7" w14:textId="38ADFE59" w:rsidR="00EA1BA5" w:rsidRPr="00565AA4" w:rsidRDefault="00565AA4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Živilė Pinskuvienė</w:t>
            </w:r>
          </w:p>
        </w:tc>
        <w:tc>
          <w:tcPr>
            <w:tcW w:w="2407" w:type="dxa"/>
          </w:tcPr>
          <w:p w14:paraId="6CE39AFC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Švenčionių rajono savivaldybės meras</w:t>
            </w:r>
          </w:p>
          <w:p w14:paraId="72BD9CA5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F63BE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69969" w14:textId="6C07EFE1" w:rsidR="00EA1BA5" w:rsidRPr="00565AA4" w:rsidRDefault="00565AA4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Rimantas Klipčius</w:t>
            </w:r>
          </w:p>
        </w:tc>
      </w:tr>
    </w:tbl>
    <w:p w14:paraId="0F36A9D2" w14:textId="4957B82E" w:rsidR="00F67905" w:rsidRDefault="00F67905" w:rsidP="00FF3F20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1BA5" w14:paraId="10E7FCED" w14:textId="77777777" w:rsidTr="00150B94">
        <w:tc>
          <w:tcPr>
            <w:tcW w:w="3209" w:type="dxa"/>
          </w:tcPr>
          <w:p w14:paraId="3C80F89B" w14:textId="77777777" w:rsidR="00150B94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Trakų rajono </w:t>
            </w:r>
          </w:p>
          <w:p w14:paraId="28B430FE" w14:textId="5BD95AE5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savivaldybės meras</w:t>
            </w:r>
          </w:p>
          <w:p w14:paraId="23C858D7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4FE68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FE4C" w14:textId="6E88597F" w:rsidR="00EA1BA5" w:rsidRPr="00E805F0" w:rsidRDefault="00E805F0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Andrius Šatevičius</w:t>
            </w:r>
          </w:p>
        </w:tc>
        <w:tc>
          <w:tcPr>
            <w:tcW w:w="3209" w:type="dxa"/>
          </w:tcPr>
          <w:p w14:paraId="106137EC" w14:textId="77777777" w:rsidR="00150B94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Ukmergės rajono </w:t>
            </w:r>
          </w:p>
          <w:p w14:paraId="708E04D8" w14:textId="3ACE1DFD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savivaldybės meras</w:t>
            </w:r>
          </w:p>
          <w:p w14:paraId="135CB933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98E33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D8BD8" w14:textId="251BB88E" w:rsidR="00EA1BA5" w:rsidRPr="00E805F0" w:rsidRDefault="00E805F0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5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Darius Varnas</w:t>
            </w:r>
          </w:p>
        </w:tc>
        <w:tc>
          <w:tcPr>
            <w:tcW w:w="3210" w:type="dxa"/>
          </w:tcPr>
          <w:p w14:paraId="4AAC9205" w14:textId="77777777" w:rsidR="00150B94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Vilniaus rajono </w:t>
            </w:r>
          </w:p>
          <w:p w14:paraId="07788DD9" w14:textId="7CAB175F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savivaldybės meras</w:t>
            </w:r>
          </w:p>
          <w:p w14:paraId="36E68337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4B676" w14:textId="77777777" w:rsidR="00EA1BA5" w:rsidRPr="00554CC0" w:rsidRDefault="00EA1BA5" w:rsidP="00EA1BA5">
            <w:pPr>
              <w:pStyle w:val="Sraopastraip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A95F6" w14:textId="76024E03" w:rsidR="00EA1BA5" w:rsidRPr="00E805F0" w:rsidRDefault="00E805F0" w:rsidP="00EA1BA5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_Hlk168316167"/>
            <w:r w:rsidRPr="00E805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Robert Duchnevič</w:t>
            </w:r>
            <w:bookmarkEnd w:id="8"/>
          </w:p>
        </w:tc>
      </w:tr>
    </w:tbl>
    <w:p w14:paraId="7DF92B74" w14:textId="76D837FF" w:rsidR="00EA1BA5" w:rsidRDefault="00EA1BA5" w:rsidP="00FF3F20">
      <w:pPr>
        <w:pStyle w:val="Sraopastraip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A1BA5" w:rsidSect="005139AC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3D9A" w14:textId="77777777" w:rsidR="008F5057" w:rsidRDefault="008F5057" w:rsidP="005139AC">
      <w:pPr>
        <w:spacing w:after="0" w:line="240" w:lineRule="auto"/>
      </w:pPr>
      <w:r>
        <w:separator/>
      </w:r>
    </w:p>
  </w:endnote>
  <w:endnote w:type="continuationSeparator" w:id="0">
    <w:p w14:paraId="4DD7DF1E" w14:textId="77777777" w:rsidR="008F5057" w:rsidRDefault="008F5057" w:rsidP="0051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CB43A" w14:textId="77777777" w:rsidR="008F5057" w:rsidRDefault="008F5057" w:rsidP="005139AC">
      <w:pPr>
        <w:spacing w:after="0" w:line="240" w:lineRule="auto"/>
      </w:pPr>
      <w:r>
        <w:separator/>
      </w:r>
    </w:p>
  </w:footnote>
  <w:footnote w:type="continuationSeparator" w:id="0">
    <w:p w14:paraId="01BCD40F" w14:textId="77777777" w:rsidR="008F5057" w:rsidRDefault="008F5057" w:rsidP="0051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8417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0C2DB7" w14:textId="5E853D99" w:rsidR="005139AC" w:rsidRPr="00046542" w:rsidRDefault="005139A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6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65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6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6542">
          <w:rPr>
            <w:rFonts w:ascii="Times New Roman" w:hAnsi="Times New Roman" w:cs="Times New Roman"/>
            <w:sz w:val="24"/>
            <w:szCs w:val="24"/>
          </w:rPr>
          <w:t>2</w:t>
        </w:r>
        <w:r w:rsidRPr="000465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CD0F70" w14:textId="77777777" w:rsidR="005139AC" w:rsidRDefault="005139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370A9"/>
    <w:multiLevelType w:val="hybridMultilevel"/>
    <w:tmpl w:val="7A56D3C4"/>
    <w:lvl w:ilvl="0" w:tplc="19BA5A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11"/>
    <w:rsid w:val="00046542"/>
    <w:rsid w:val="00096F6B"/>
    <w:rsid w:val="000E32A7"/>
    <w:rsid w:val="00106491"/>
    <w:rsid w:val="00132597"/>
    <w:rsid w:val="00150B94"/>
    <w:rsid w:val="001705C6"/>
    <w:rsid w:val="001860A4"/>
    <w:rsid w:val="001B48F5"/>
    <w:rsid w:val="002015EE"/>
    <w:rsid w:val="0026072F"/>
    <w:rsid w:val="00265C09"/>
    <w:rsid w:val="00276581"/>
    <w:rsid w:val="00282E44"/>
    <w:rsid w:val="002D6CB1"/>
    <w:rsid w:val="002E4596"/>
    <w:rsid w:val="00311A16"/>
    <w:rsid w:val="00322C1E"/>
    <w:rsid w:val="003375A8"/>
    <w:rsid w:val="00353BFF"/>
    <w:rsid w:val="003F3286"/>
    <w:rsid w:val="003F7EE5"/>
    <w:rsid w:val="00413A2B"/>
    <w:rsid w:val="004A3D3A"/>
    <w:rsid w:val="004A6E8D"/>
    <w:rsid w:val="004F09E4"/>
    <w:rsid w:val="005139AC"/>
    <w:rsid w:val="005366EF"/>
    <w:rsid w:val="00554CC0"/>
    <w:rsid w:val="00556690"/>
    <w:rsid w:val="00565AA4"/>
    <w:rsid w:val="005665F4"/>
    <w:rsid w:val="0057621B"/>
    <w:rsid w:val="005B2121"/>
    <w:rsid w:val="005B37E2"/>
    <w:rsid w:val="006162EE"/>
    <w:rsid w:val="00633F7A"/>
    <w:rsid w:val="00671E33"/>
    <w:rsid w:val="00683C4D"/>
    <w:rsid w:val="006B6C1A"/>
    <w:rsid w:val="006F5F3A"/>
    <w:rsid w:val="007319DE"/>
    <w:rsid w:val="0074681A"/>
    <w:rsid w:val="00791BC9"/>
    <w:rsid w:val="007B2DBF"/>
    <w:rsid w:val="00822658"/>
    <w:rsid w:val="00823A43"/>
    <w:rsid w:val="00842C3E"/>
    <w:rsid w:val="00853DB9"/>
    <w:rsid w:val="008753F0"/>
    <w:rsid w:val="00876B50"/>
    <w:rsid w:val="008868FF"/>
    <w:rsid w:val="008F5057"/>
    <w:rsid w:val="00922DD0"/>
    <w:rsid w:val="009516E8"/>
    <w:rsid w:val="00982C94"/>
    <w:rsid w:val="009A629C"/>
    <w:rsid w:val="009D3463"/>
    <w:rsid w:val="00A0390E"/>
    <w:rsid w:val="00A1329F"/>
    <w:rsid w:val="00A216D3"/>
    <w:rsid w:val="00A278E6"/>
    <w:rsid w:val="00A43DCC"/>
    <w:rsid w:val="00A65175"/>
    <w:rsid w:val="00B06B81"/>
    <w:rsid w:val="00B36DF3"/>
    <w:rsid w:val="00B673C6"/>
    <w:rsid w:val="00B87435"/>
    <w:rsid w:val="00BA6DA7"/>
    <w:rsid w:val="00BB61F5"/>
    <w:rsid w:val="00BC3C9B"/>
    <w:rsid w:val="00BC4E45"/>
    <w:rsid w:val="00BD7364"/>
    <w:rsid w:val="00BE4E11"/>
    <w:rsid w:val="00BE51C6"/>
    <w:rsid w:val="00BF26E0"/>
    <w:rsid w:val="00C0576A"/>
    <w:rsid w:val="00C0708F"/>
    <w:rsid w:val="00C73111"/>
    <w:rsid w:val="00D83DEA"/>
    <w:rsid w:val="00D873B7"/>
    <w:rsid w:val="00DF0511"/>
    <w:rsid w:val="00E03266"/>
    <w:rsid w:val="00E307B7"/>
    <w:rsid w:val="00E35660"/>
    <w:rsid w:val="00E7030D"/>
    <w:rsid w:val="00E7383D"/>
    <w:rsid w:val="00E805F0"/>
    <w:rsid w:val="00EA1655"/>
    <w:rsid w:val="00EA1BA5"/>
    <w:rsid w:val="00ED0944"/>
    <w:rsid w:val="00EF6A3E"/>
    <w:rsid w:val="00F14AB0"/>
    <w:rsid w:val="00F3592E"/>
    <w:rsid w:val="00F5614B"/>
    <w:rsid w:val="00F652A9"/>
    <w:rsid w:val="00F67905"/>
    <w:rsid w:val="00FD0EBB"/>
    <w:rsid w:val="00FD328F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1780"/>
  <w15:chartTrackingRefBased/>
  <w15:docId w15:val="{227BF29B-3372-4429-AC2C-9793DE48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6B8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1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39AC"/>
  </w:style>
  <w:style w:type="paragraph" w:styleId="Porat">
    <w:name w:val="footer"/>
    <w:basedOn w:val="prastasis"/>
    <w:link w:val="PoratDiagrama"/>
    <w:uiPriority w:val="99"/>
    <w:unhideWhenUsed/>
    <w:rsid w:val="005139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Lina Kasmauskienė</cp:lastModifiedBy>
  <cp:revision>2</cp:revision>
  <dcterms:created xsi:type="dcterms:W3CDTF">2024-06-21T06:58:00Z</dcterms:created>
  <dcterms:modified xsi:type="dcterms:W3CDTF">2024-06-21T06:58:00Z</dcterms:modified>
</cp:coreProperties>
</file>