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C9967" w14:textId="11E7AF74" w:rsidR="00F86BBA" w:rsidRDefault="00F86BBA" w:rsidP="00F86BBA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UKMERGĖS</w:t>
      </w:r>
      <w:r w:rsidRPr="003F5F29">
        <w:rPr>
          <w:rFonts w:ascii="Times New Roman" w:eastAsia="Calibri" w:hAnsi="Times New Roman"/>
          <w:b/>
          <w:szCs w:val="24"/>
        </w:rPr>
        <w:t xml:space="preserve"> RAJONO SAVIVALDYBĖS </w:t>
      </w:r>
      <w:r>
        <w:rPr>
          <w:rFonts w:ascii="Times New Roman" w:eastAsia="Calibri" w:hAnsi="Times New Roman"/>
          <w:b/>
          <w:szCs w:val="24"/>
        </w:rPr>
        <w:t>ADMINISTRACIJA</w:t>
      </w:r>
    </w:p>
    <w:p w14:paraId="13CB2D3D" w14:textId="77777777" w:rsidR="00F86BBA" w:rsidRDefault="00F86BBA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3D6F4632" w14:textId="12B8FA6F" w:rsidR="001C7183" w:rsidRDefault="001C718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INFORMACIJA APIE </w:t>
      </w:r>
      <w:r w:rsidR="00F86BBA">
        <w:rPr>
          <w:rFonts w:ascii="Times New Roman" w:eastAsia="Calibri" w:hAnsi="Times New Roman"/>
          <w:b/>
          <w:szCs w:val="24"/>
        </w:rPr>
        <w:t xml:space="preserve">ADMINISTRACINĖS NAŠTOS MAŽINIMO PRIEMONIŲ </w:t>
      </w:r>
      <w:r w:rsidR="00C638BB">
        <w:rPr>
          <w:rFonts w:ascii="Times New Roman" w:eastAsia="Calibri" w:hAnsi="Times New Roman"/>
          <w:b/>
          <w:szCs w:val="24"/>
        </w:rPr>
        <w:t>ĮGYVENDINIMĄ</w:t>
      </w:r>
      <w:r w:rsidR="00F86BBA">
        <w:rPr>
          <w:rFonts w:ascii="Times New Roman" w:eastAsia="Calibri" w:hAnsi="Times New Roman"/>
          <w:b/>
          <w:szCs w:val="24"/>
        </w:rPr>
        <w:t xml:space="preserve"> UŽ 2023 M. I</w:t>
      </w:r>
      <w:r w:rsidR="00C638BB">
        <w:rPr>
          <w:rFonts w:ascii="Times New Roman" w:eastAsia="Calibri" w:hAnsi="Times New Roman"/>
          <w:b/>
          <w:szCs w:val="24"/>
        </w:rPr>
        <w:t xml:space="preserve">I </w:t>
      </w:r>
      <w:r w:rsidR="00F86BBA">
        <w:rPr>
          <w:rFonts w:ascii="Times New Roman" w:eastAsia="Calibri" w:hAnsi="Times New Roman"/>
          <w:b/>
          <w:szCs w:val="24"/>
        </w:rPr>
        <w:t xml:space="preserve">PUSMETĮ </w:t>
      </w:r>
    </w:p>
    <w:p w14:paraId="11621F00" w14:textId="77777777" w:rsidR="001C7183" w:rsidRDefault="001C718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19EC5452" w14:textId="77777777" w:rsidR="00F86BBA" w:rsidRPr="00ED410E" w:rsidRDefault="00F86BBA" w:rsidP="00650E93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FF0000"/>
          <w:szCs w:val="24"/>
        </w:rPr>
      </w:pPr>
    </w:p>
    <w:p w14:paraId="32B67C9B" w14:textId="7BFB4C0F" w:rsidR="000330E6" w:rsidRPr="000330E6" w:rsidRDefault="00F86BBA" w:rsidP="000330E6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Informacija apie</w:t>
      </w:r>
      <w:r w:rsidR="00650E93" w:rsidRPr="006D25F3">
        <w:rPr>
          <w:rFonts w:ascii="Times New Roman" w:eastAsia="Calibri" w:hAnsi="Times New Roman"/>
          <w:szCs w:val="24"/>
        </w:rPr>
        <w:t xml:space="preserve"> Administracinės naštos mažinimo </w:t>
      </w:r>
      <w:r>
        <w:rPr>
          <w:rFonts w:ascii="Times New Roman" w:eastAsia="Calibri" w:hAnsi="Times New Roman"/>
          <w:szCs w:val="24"/>
        </w:rPr>
        <w:t>priemonių vykdymą 2023 m. I</w:t>
      </w:r>
      <w:r w:rsidR="00C638BB">
        <w:rPr>
          <w:rFonts w:ascii="Times New Roman" w:eastAsia="Calibri" w:hAnsi="Times New Roman"/>
          <w:szCs w:val="24"/>
        </w:rPr>
        <w:t>I</w:t>
      </w:r>
      <w:r>
        <w:rPr>
          <w:rFonts w:ascii="Times New Roman" w:eastAsia="Calibri" w:hAnsi="Times New Roman"/>
          <w:szCs w:val="24"/>
        </w:rPr>
        <w:t xml:space="preserve"> pusmetį</w:t>
      </w:r>
      <w:r w:rsidR="000330E6">
        <w:rPr>
          <w:rFonts w:ascii="Times New Roman" w:eastAsia="Calibri" w:hAnsi="Times New Roman"/>
          <w:szCs w:val="24"/>
        </w:rPr>
        <w:t xml:space="preserve"> </w:t>
      </w:r>
      <w:r w:rsidR="00650E93" w:rsidRPr="006D25F3">
        <w:rPr>
          <w:rFonts w:ascii="Times New Roman" w:eastAsia="Calibri" w:hAnsi="Times New Roman"/>
          <w:szCs w:val="24"/>
        </w:rPr>
        <w:t xml:space="preserve">parengta </w:t>
      </w:r>
      <w:r w:rsidR="005468C8">
        <w:rPr>
          <w:rFonts w:ascii="Times New Roman" w:eastAsia="Calibri" w:hAnsi="Times New Roman"/>
          <w:szCs w:val="24"/>
        </w:rPr>
        <w:t xml:space="preserve">atsižvelgiant į </w:t>
      </w:r>
      <w:r w:rsidR="006856CF">
        <w:rPr>
          <w:rFonts w:ascii="Times New Roman" w:eastAsia="Calibri" w:hAnsi="Times New Roman"/>
          <w:szCs w:val="24"/>
        </w:rPr>
        <w:t xml:space="preserve">Ukmergės rajono savivaldybės administracijos </w:t>
      </w:r>
      <w:r w:rsidR="006856CF" w:rsidRPr="000330E6">
        <w:rPr>
          <w:rFonts w:ascii="Times New Roman" w:eastAsia="Calibri" w:hAnsi="Times New Roman"/>
          <w:szCs w:val="24"/>
        </w:rPr>
        <w:t>Centralizuoto vidaus audito skyriaus</w:t>
      </w:r>
      <w:r w:rsidR="00182D06" w:rsidRPr="000330E6">
        <w:rPr>
          <w:rFonts w:ascii="Times New Roman" w:eastAsia="Calibri" w:hAnsi="Times New Roman"/>
          <w:szCs w:val="24"/>
        </w:rPr>
        <w:t xml:space="preserve"> </w:t>
      </w:r>
      <w:r w:rsidR="000330E6" w:rsidRPr="000330E6">
        <w:rPr>
          <w:rFonts w:ascii="Times New Roman" w:eastAsia="Calibri" w:hAnsi="Times New Roman"/>
          <w:szCs w:val="24"/>
        </w:rPr>
        <w:t>Administracinės naštos maž</w:t>
      </w:r>
      <w:r w:rsidR="000330E6">
        <w:rPr>
          <w:rFonts w:ascii="Times New Roman" w:eastAsia="Calibri" w:hAnsi="Times New Roman"/>
          <w:szCs w:val="24"/>
        </w:rPr>
        <w:t>inimo priemonių vykdymo už 202</w:t>
      </w:r>
      <w:r w:rsidR="00C638BB">
        <w:rPr>
          <w:rFonts w:ascii="Times New Roman" w:eastAsia="Calibri" w:hAnsi="Times New Roman"/>
          <w:szCs w:val="24"/>
        </w:rPr>
        <w:t>3</w:t>
      </w:r>
      <w:r w:rsidR="000330E6">
        <w:rPr>
          <w:rFonts w:ascii="Times New Roman" w:eastAsia="Calibri" w:hAnsi="Times New Roman"/>
          <w:szCs w:val="24"/>
        </w:rPr>
        <w:t xml:space="preserve"> m. I pusmetį vertinimo vidaus audito ataskait</w:t>
      </w:r>
      <w:r w:rsidR="00D84931">
        <w:rPr>
          <w:rFonts w:ascii="Times New Roman" w:eastAsia="Calibri" w:hAnsi="Times New Roman"/>
          <w:szCs w:val="24"/>
        </w:rPr>
        <w:t>ą</w:t>
      </w:r>
      <w:r w:rsidR="000330E6">
        <w:rPr>
          <w:rFonts w:ascii="Times New Roman" w:eastAsia="Calibri" w:hAnsi="Times New Roman"/>
          <w:szCs w:val="24"/>
        </w:rPr>
        <w:t xml:space="preserve"> (2023 m.</w:t>
      </w:r>
      <w:r w:rsidR="00C638BB">
        <w:rPr>
          <w:rFonts w:ascii="Times New Roman" w:eastAsia="Calibri" w:hAnsi="Times New Roman"/>
          <w:szCs w:val="24"/>
        </w:rPr>
        <w:t xml:space="preserve"> spalio 16</w:t>
      </w:r>
      <w:r w:rsidR="000330E6">
        <w:rPr>
          <w:rFonts w:ascii="Times New Roman" w:eastAsia="Calibri" w:hAnsi="Times New Roman"/>
          <w:szCs w:val="24"/>
        </w:rPr>
        <w:t xml:space="preserve"> d. Nr. (6.</w:t>
      </w:r>
      <w:r w:rsidR="00C638BB">
        <w:rPr>
          <w:rFonts w:ascii="Times New Roman" w:eastAsia="Calibri" w:hAnsi="Times New Roman"/>
          <w:szCs w:val="24"/>
        </w:rPr>
        <w:t>23</w:t>
      </w:r>
      <w:r w:rsidR="000330E6">
        <w:rPr>
          <w:rFonts w:ascii="Times New Roman" w:eastAsia="Calibri" w:hAnsi="Times New Roman"/>
          <w:szCs w:val="24"/>
        </w:rPr>
        <w:t>) 34-</w:t>
      </w:r>
      <w:r w:rsidR="00C638BB">
        <w:rPr>
          <w:rFonts w:ascii="Times New Roman" w:eastAsia="Calibri" w:hAnsi="Times New Roman"/>
          <w:szCs w:val="24"/>
        </w:rPr>
        <w:t>500</w:t>
      </w:r>
      <w:r w:rsidR="00D84931">
        <w:rPr>
          <w:rFonts w:ascii="Times New Roman" w:eastAsia="Calibri" w:hAnsi="Times New Roman"/>
          <w:szCs w:val="24"/>
        </w:rPr>
        <w:t xml:space="preserve"> ir Ukmergės rajono savivaldybės 2023-2025 m. strateginiame veiklos plane numatytas administracinės naštos mažinimo priemones.</w:t>
      </w:r>
    </w:p>
    <w:p w14:paraId="667F031C" w14:textId="32A69C32" w:rsidR="002309A1" w:rsidRDefault="00650E93" w:rsidP="000330E6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 w:rsidRPr="00DA650E">
        <w:rPr>
          <w:rFonts w:ascii="Times New Roman" w:eastAsia="Calibri" w:hAnsi="Times New Roman"/>
          <w:szCs w:val="24"/>
        </w:rPr>
        <w:t xml:space="preserve">Už administracinės naštos mažinimo priemonių </w:t>
      </w:r>
      <w:r w:rsidR="00DF3A32">
        <w:rPr>
          <w:rFonts w:ascii="Times New Roman" w:eastAsia="Calibri" w:hAnsi="Times New Roman"/>
          <w:szCs w:val="24"/>
        </w:rPr>
        <w:t>vykdymo</w:t>
      </w:r>
      <w:r w:rsidR="002309A1">
        <w:rPr>
          <w:rFonts w:ascii="Times New Roman" w:eastAsia="Calibri" w:hAnsi="Times New Roman"/>
          <w:szCs w:val="24"/>
        </w:rPr>
        <w:t xml:space="preserve"> kontrolę</w:t>
      </w:r>
      <w:r w:rsidRPr="00DA650E">
        <w:rPr>
          <w:rFonts w:ascii="Times New Roman" w:eastAsia="Calibri" w:hAnsi="Times New Roman"/>
          <w:szCs w:val="24"/>
        </w:rPr>
        <w:t xml:space="preserve"> atsakingas </w:t>
      </w:r>
      <w:r w:rsidR="00C638BB">
        <w:rPr>
          <w:rFonts w:ascii="Times New Roman" w:eastAsia="Calibri" w:hAnsi="Times New Roman"/>
          <w:szCs w:val="24"/>
        </w:rPr>
        <w:t xml:space="preserve">ir informaciją teikia </w:t>
      </w:r>
      <w:r w:rsidR="002309A1">
        <w:rPr>
          <w:rFonts w:ascii="Times New Roman" w:eastAsia="Calibri" w:hAnsi="Times New Roman"/>
          <w:szCs w:val="24"/>
        </w:rPr>
        <w:t>Civilinės metrikacijos ir dokumentų valdymo skyrius.</w:t>
      </w:r>
      <w:r w:rsidR="00D7349A">
        <w:rPr>
          <w:rFonts w:ascii="Times New Roman" w:eastAsia="Calibri" w:hAnsi="Times New Roman"/>
          <w:szCs w:val="24"/>
        </w:rPr>
        <w:t xml:space="preserve"> </w:t>
      </w:r>
    </w:p>
    <w:p w14:paraId="3820064B" w14:textId="77777777" w:rsidR="00E441C6" w:rsidRPr="00ED410E" w:rsidRDefault="00E441C6" w:rsidP="00E441C6">
      <w:pPr>
        <w:overflowPunct/>
        <w:autoSpaceDE/>
        <w:autoSpaceDN/>
        <w:adjustRightInd/>
        <w:spacing w:after="160"/>
        <w:textAlignment w:val="auto"/>
        <w:rPr>
          <w:rFonts w:ascii="Times New Roman" w:eastAsia="Calibri" w:hAnsi="Times New Roman"/>
          <w:color w:val="FF0000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53"/>
        <w:gridCol w:w="2088"/>
        <w:gridCol w:w="3827"/>
        <w:gridCol w:w="3793"/>
      </w:tblGrid>
      <w:tr w:rsidR="00E441C6" w:rsidRPr="006B3E12" w14:paraId="68F8D986" w14:textId="77777777" w:rsidTr="002011CA">
        <w:tc>
          <w:tcPr>
            <w:tcW w:w="14561" w:type="dxa"/>
            <w:gridSpan w:val="4"/>
          </w:tcPr>
          <w:p w14:paraId="3F9E2AC9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6B3E12">
              <w:rPr>
                <w:rFonts w:ascii="Times New Roman" w:eastAsia="Calibri" w:hAnsi="Times New Roman"/>
                <w:b/>
                <w:szCs w:val="24"/>
              </w:rPr>
              <w:t>Ukmergės rajono savivaldybės 2023-2025 m. strateginis veiklos planas</w:t>
            </w:r>
          </w:p>
          <w:p w14:paraId="31DC3C0F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E441C6" w:rsidRPr="006B3E12" w14:paraId="0BB5B63D" w14:textId="77777777" w:rsidTr="002011CA">
        <w:tc>
          <w:tcPr>
            <w:tcW w:w="4853" w:type="dxa"/>
          </w:tcPr>
          <w:p w14:paraId="658F4524" w14:textId="77777777" w:rsidR="00E441C6" w:rsidRPr="00A24A5D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A24A5D">
              <w:rPr>
                <w:rFonts w:ascii="Times New Roman" w:eastAsia="Calibri" w:hAnsi="Times New Roman"/>
                <w:b/>
                <w:i/>
                <w:szCs w:val="24"/>
              </w:rPr>
              <w:t>Uždavinys</w:t>
            </w:r>
          </w:p>
          <w:p w14:paraId="445C5636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2564312E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0FBF8A34" w14:textId="77777777" w:rsidR="00E441C6" w:rsidRPr="00A24A5D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A24A5D">
              <w:rPr>
                <w:rFonts w:ascii="Times New Roman" w:eastAsia="Calibri" w:hAnsi="Times New Roman"/>
                <w:b/>
                <w:i/>
                <w:szCs w:val="24"/>
              </w:rPr>
              <w:t>Priemonės pavadinimas</w:t>
            </w:r>
          </w:p>
        </w:tc>
        <w:tc>
          <w:tcPr>
            <w:tcW w:w="9708" w:type="dxa"/>
            <w:gridSpan w:val="3"/>
          </w:tcPr>
          <w:p w14:paraId="3B7FC58D" w14:textId="77777777" w:rsidR="00E441C6" w:rsidRDefault="00E441C6" w:rsidP="002011C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bCs/>
                <w:i/>
                <w:szCs w:val="24"/>
              </w:rPr>
              <w:t>Gerinti savivaldybės teikiamų viešųjų paslaugų kokybę ir prieinamumą visiems rajono gyventojams, mažinti administracinę naštą fiziniams ir juridiniams asmenims.</w:t>
            </w:r>
          </w:p>
          <w:p w14:paraId="2FCA79B5" w14:textId="77777777" w:rsidR="00E441C6" w:rsidRDefault="00E441C6" w:rsidP="002011C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05ABD32C" w14:textId="451CB50E" w:rsidR="00E441C6" w:rsidRPr="006B3E12" w:rsidRDefault="00E441C6" w:rsidP="002011C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>
              <w:rPr>
                <w:rFonts w:ascii="Times New Roman" w:eastAsia="Calibri" w:hAnsi="Times New Roman"/>
                <w:i/>
                <w:szCs w:val="24"/>
              </w:rPr>
              <w:t>Skaitmeninių sprendimų, leidžiančių saugiai ir patogiai gauti viešąsias paslaugas: turto skaitmenizavimas; turto apskaitos skaitmeninės programos įsigijimas.</w:t>
            </w:r>
          </w:p>
          <w:p w14:paraId="2BD0FE3A" w14:textId="77777777" w:rsidR="00E441C6" w:rsidRPr="006B3E12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</w:tc>
      </w:tr>
      <w:tr w:rsidR="00E441C6" w:rsidRPr="006B3E12" w14:paraId="21DBCFF8" w14:textId="77777777" w:rsidTr="002011CA">
        <w:tc>
          <w:tcPr>
            <w:tcW w:w="14561" w:type="dxa"/>
            <w:gridSpan w:val="4"/>
          </w:tcPr>
          <w:p w14:paraId="551CFA5B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6B3E12">
              <w:rPr>
                <w:rFonts w:ascii="Times New Roman" w:eastAsia="Calibri" w:hAnsi="Times New Roman"/>
                <w:b/>
                <w:szCs w:val="24"/>
              </w:rPr>
              <w:t>Uždavinio vertinimo kriterijai (planuojami pasiekti rezultatai)</w:t>
            </w:r>
          </w:p>
          <w:p w14:paraId="53BD57BD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E441C6" w:rsidRPr="006B3E12" w14:paraId="4F05BEE5" w14:textId="77777777" w:rsidTr="002011CA">
        <w:trPr>
          <w:trHeight w:val="260"/>
        </w:trPr>
        <w:tc>
          <w:tcPr>
            <w:tcW w:w="6941" w:type="dxa"/>
            <w:gridSpan w:val="2"/>
          </w:tcPr>
          <w:p w14:paraId="08C61C90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i/>
                <w:szCs w:val="24"/>
              </w:rPr>
              <w:t>Vertinimo kriterijai</w:t>
            </w:r>
          </w:p>
        </w:tc>
        <w:tc>
          <w:tcPr>
            <w:tcW w:w="3827" w:type="dxa"/>
          </w:tcPr>
          <w:p w14:paraId="33426E05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i/>
                <w:szCs w:val="24"/>
              </w:rPr>
              <w:t>2023 metų planas (vnt.)</w:t>
            </w:r>
          </w:p>
        </w:tc>
        <w:tc>
          <w:tcPr>
            <w:tcW w:w="3793" w:type="dxa"/>
          </w:tcPr>
          <w:p w14:paraId="16838804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i/>
                <w:szCs w:val="24"/>
              </w:rPr>
              <w:t>2023 m. plano įvykdymas (vnt.)</w:t>
            </w:r>
          </w:p>
        </w:tc>
      </w:tr>
      <w:tr w:rsidR="00E441C6" w14:paraId="4618AB14" w14:textId="77777777" w:rsidTr="002011CA">
        <w:tc>
          <w:tcPr>
            <w:tcW w:w="6941" w:type="dxa"/>
            <w:gridSpan w:val="2"/>
          </w:tcPr>
          <w:p w14:paraId="2A792EEF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Elektroninėje erdvėje teikiamų administracinių paslaugų skaičius</w:t>
            </w:r>
          </w:p>
        </w:tc>
        <w:tc>
          <w:tcPr>
            <w:tcW w:w="3827" w:type="dxa"/>
          </w:tcPr>
          <w:p w14:paraId="060A5534" w14:textId="77777777" w:rsidR="00E441C6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69</w:t>
            </w:r>
          </w:p>
        </w:tc>
        <w:tc>
          <w:tcPr>
            <w:tcW w:w="3793" w:type="dxa"/>
          </w:tcPr>
          <w:p w14:paraId="55735F37" w14:textId="77777777" w:rsidR="00E441C6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68</w:t>
            </w:r>
          </w:p>
        </w:tc>
      </w:tr>
      <w:tr w:rsidR="00E441C6" w14:paraId="524BC137" w14:textId="77777777" w:rsidTr="002011CA">
        <w:tc>
          <w:tcPr>
            <w:tcW w:w="6941" w:type="dxa"/>
            <w:gridSpan w:val="2"/>
          </w:tcPr>
          <w:p w14:paraId="3B67FFE6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Įdiegtų ir/atnaujintų IT sistemų skaičius</w:t>
            </w:r>
          </w:p>
        </w:tc>
        <w:tc>
          <w:tcPr>
            <w:tcW w:w="3827" w:type="dxa"/>
          </w:tcPr>
          <w:p w14:paraId="1FD0E808" w14:textId="77777777" w:rsidR="00E441C6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3793" w:type="dxa"/>
          </w:tcPr>
          <w:p w14:paraId="2C624DB4" w14:textId="77777777" w:rsidR="00E441C6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</w:t>
            </w:r>
          </w:p>
        </w:tc>
      </w:tr>
      <w:tr w:rsidR="00E441C6" w14:paraId="2DE61CA0" w14:textId="77777777" w:rsidTr="002011CA">
        <w:tc>
          <w:tcPr>
            <w:tcW w:w="6941" w:type="dxa"/>
            <w:gridSpan w:val="2"/>
          </w:tcPr>
          <w:p w14:paraId="3F40381E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Modernizuotų/sukurtų viešųjų paslaugų skaičius</w:t>
            </w:r>
          </w:p>
        </w:tc>
        <w:tc>
          <w:tcPr>
            <w:tcW w:w="3827" w:type="dxa"/>
          </w:tcPr>
          <w:p w14:paraId="1DB5A846" w14:textId="77777777" w:rsidR="00E441C6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3793" w:type="dxa"/>
          </w:tcPr>
          <w:p w14:paraId="5D0542F2" w14:textId="3E47BFA0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Vykdymas tęsiamas, planuojama įgyvendinimo trukmė iki 2025-12-3</w:t>
            </w:r>
            <w:r w:rsidR="00E8125E">
              <w:rPr>
                <w:rFonts w:ascii="Times New Roman" w:eastAsia="Calibri" w:hAnsi="Times New Roman"/>
                <w:szCs w:val="24"/>
              </w:rPr>
              <w:t>1</w:t>
            </w:r>
          </w:p>
        </w:tc>
      </w:tr>
    </w:tbl>
    <w:p w14:paraId="435B375E" w14:textId="77777777" w:rsidR="00E441C6" w:rsidRPr="00DA650E" w:rsidRDefault="00E441C6" w:rsidP="00E441C6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eastAsia="Calibri" w:hAnsi="Times New Roman"/>
          <w:szCs w:val="24"/>
        </w:rPr>
      </w:pPr>
    </w:p>
    <w:p w14:paraId="318F045F" w14:textId="79127D82" w:rsidR="00650E93" w:rsidRPr="00F73AC6" w:rsidRDefault="00650E93" w:rsidP="00650E93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="Times New Roman" w:eastAsia="Calibri" w:hAnsi="Times New Roman"/>
          <w:szCs w:val="24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214"/>
      </w:tblGrid>
      <w:tr w:rsidR="00C25C96" w:rsidRPr="00F35F91" w14:paraId="21D0E033" w14:textId="77777777" w:rsidTr="000B55C3">
        <w:trPr>
          <w:trHeight w:val="8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03DB9" w14:textId="77777777" w:rsidR="00C25C96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56A76D0D" w14:textId="05551826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Įgyvendinamos p</w:t>
            </w:r>
            <w:r w:rsidRPr="00F35F91">
              <w:rPr>
                <w:rFonts w:ascii="Times New Roman" w:eastAsia="Calibri" w:hAnsi="Times New Roman"/>
                <w:b/>
                <w:szCs w:val="24"/>
              </w:rPr>
              <w:t>riemonės</w:t>
            </w:r>
            <w:r w:rsidR="00C638BB">
              <w:rPr>
                <w:rFonts w:ascii="Times New Roman" w:eastAsia="Calibri" w:hAnsi="Times New Roman"/>
                <w:b/>
                <w:szCs w:val="24"/>
              </w:rPr>
              <w:t>/programos pavadinimas</w:t>
            </w:r>
          </w:p>
          <w:p w14:paraId="700F82EE" w14:textId="77777777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768DD" w14:textId="77777777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47DD8A7F" w14:textId="01C02F2E" w:rsidR="00C25C96" w:rsidRDefault="00C25C96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Veiksmai, mažinant administracinę naštą </w:t>
            </w:r>
          </w:p>
          <w:p w14:paraId="68E4850B" w14:textId="618F0C73" w:rsidR="00C25C96" w:rsidRPr="00F35F91" w:rsidRDefault="00C25C96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9D5E69" w:rsidRPr="009D5E69" w14:paraId="5B2A08ED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FF1" w14:textId="77777777" w:rsidR="00B267B1" w:rsidRPr="00BB7595" w:rsidRDefault="00B267B1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37DF7F35" w14:textId="72CED7E7" w:rsidR="00C25C96" w:rsidRPr="00BB7595" w:rsidRDefault="00C25C96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BB7595">
              <w:rPr>
                <w:rFonts w:ascii="Times New Roman" w:eastAsia="Calibri" w:hAnsi="Times New Roman"/>
                <w:bCs/>
                <w:szCs w:val="24"/>
              </w:rPr>
              <w:t xml:space="preserve">1. </w:t>
            </w:r>
            <w:r w:rsidR="00C638BB" w:rsidRPr="00BB7595">
              <w:rPr>
                <w:rFonts w:ascii="Times New Roman" w:eastAsia="Calibri" w:hAnsi="Times New Roman"/>
                <w:bCs/>
                <w:szCs w:val="24"/>
              </w:rPr>
              <w:t>Skaitmeniniai sprendimai, leidžiantys saugiai ir patogiai gauti viešąsias paslaugas</w:t>
            </w:r>
            <w:r w:rsidR="00D84931" w:rsidRPr="00BB7595">
              <w:rPr>
                <w:rFonts w:ascii="Times New Roman" w:eastAsia="Calibri" w:hAnsi="Times New Roman"/>
                <w:szCs w:val="24"/>
              </w:rPr>
              <w:t>.</w:t>
            </w:r>
          </w:p>
          <w:p w14:paraId="372EFF71" w14:textId="14894935" w:rsidR="00B267B1" w:rsidRDefault="00B267B1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  <w:p w14:paraId="3D0107D3" w14:textId="77777777" w:rsidR="00D84931" w:rsidRDefault="00D84931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  <w:p w14:paraId="04E86A74" w14:textId="77777777" w:rsidR="00C638BB" w:rsidRPr="009D5E69" w:rsidRDefault="00C638BB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586B3141" w14:textId="4EDC0AA9" w:rsidR="00C25C96" w:rsidRPr="009D5E69" w:rsidRDefault="00C25C96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9FE" w14:textId="77777777" w:rsidR="00C638BB" w:rsidRDefault="00C638BB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  <w:p w14:paraId="28252D02" w14:textId="77777777" w:rsidR="00B267B1" w:rsidRDefault="00B267B1" w:rsidP="00D84931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  <w:p w14:paraId="5D3BFAFD" w14:textId="1DFF2A1B" w:rsidR="008617DF" w:rsidRPr="008617DF" w:rsidRDefault="008617DF" w:rsidP="00D84931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8617DF">
              <w:rPr>
                <w:rFonts w:ascii="Times New Roman" w:eastAsia="Calibri" w:hAnsi="Times New Roman"/>
                <w:b/>
                <w:szCs w:val="24"/>
              </w:rPr>
              <w:t>Modernizuot</w:t>
            </w:r>
            <w:r w:rsidR="00CE0357">
              <w:rPr>
                <w:rFonts w:ascii="Times New Roman" w:eastAsia="Calibri" w:hAnsi="Times New Roman"/>
                <w:b/>
                <w:szCs w:val="24"/>
              </w:rPr>
              <w:t>os/</w:t>
            </w:r>
            <w:r w:rsidRPr="008617DF">
              <w:rPr>
                <w:rFonts w:ascii="Times New Roman" w:eastAsia="Calibri" w:hAnsi="Times New Roman"/>
                <w:b/>
                <w:szCs w:val="24"/>
              </w:rPr>
              <w:t>sukurt</w:t>
            </w:r>
            <w:r w:rsidR="00CE0357">
              <w:rPr>
                <w:rFonts w:ascii="Times New Roman" w:eastAsia="Calibri" w:hAnsi="Times New Roman"/>
                <w:b/>
                <w:szCs w:val="24"/>
              </w:rPr>
              <w:t>os</w:t>
            </w:r>
            <w:r w:rsidRPr="008617DF">
              <w:rPr>
                <w:rFonts w:ascii="Times New Roman" w:eastAsia="Calibri" w:hAnsi="Times New Roman"/>
                <w:b/>
                <w:szCs w:val="24"/>
              </w:rPr>
              <w:t xml:space="preserve"> vieš</w:t>
            </w:r>
            <w:r w:rsidR="00CE0357">
              <w:rPr>
                <w:rFonts w:ascii="Times New Roman" w:eastAsia="Calibri" w:hAnsi="Times New Roman"/>
                <w:b/>
                <w:szCs w:val="24"/>
              </w:rPr>
              <w:t>osios</w:t>
            </w:r>
            <w:r w:rsidRPr="008617DF">
              <w:rPr>
                <w:rFonts w:ascii="Times New Roman" w:eastAsia="Calibri" w:hAnsi="Times New Roman"/>
                <w:b/>
                <w:szCs w:val="24"/>
              </w:rPr>
              <w:t xml:space="preserve"> paslaug</w:t>
            </w:r>
            <w:r w:rsidR="00CE0357">
              <w:rPr>
                <w:rFonts w:ascii="Times New Roman" w:eastAsia="Calibri" w:hAnsi="Times New Roman"/>
                <w:b/>
                <w:szCs w:val="24"/>
              </w:rPr>
              <w:t>os.</w:t>
            </w:r>
          </w:p>
          <w:p w14:paraId="7C1485CB" w14:textId="67A6F687" w:rsidR="00BB20B0" w:rsidRDefault="00E200C9" w:rsidP="00D84931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1. </w:t>
            </w:r>
            <w:r w:rsidR="00D84931">
              <w:rPr>
                <w:rFonts w:ascii="Times New Roman" w:eastAsia="Calibri" w:hAnsi="Times New Roman"/>
                <w:szCs w:val="24"/>
              </w:rPr>
              <w:t>Turto apskaitos programos įsigijimas.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63669A99" w14:textId="263483A5" w:rsidR="00BB20B0" w:rsidRDefault="00E200C9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2023 m. IV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ketv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. </w:t>
            </w:r>
            <w:r w:rsidR="00A162CB">
              <w:rPr>
                <w:rFonts w:ascii="Times New Roman" w:eastAsia="Calibri" w:hAnsi="Times New Roman"/>
                <w:szCs w:val="24"/>
              </w:rPr>
              <w:t>p</w:t>
            </w:r>
            <w:r>
              <w:rPr>
                <w:rFonts w:ascii="Times New Roman" w:eastAsia="Calibri" w:hAnsi="Times New Roman"/>
                <w:szCs w:val="24"/>
              </w:rPr>
              <w:t>a</w:t>
            </w:r>
            <w:r w:rsidR="00A162CB">
              <w:rPr>
                <w:rFonts w:ascii="Times New Roman" w:eastAsia="Calibri" w:hAnsi="Times New Roman"/>
                <w:szCs w:val="24"/>
              </w:rPr>
              <w:t>teikta paraiška</w:t>
            </w:r>
            <w:r w:rsidR="00A162CB" w:rsidRPr="00A162CB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A162CB">
              <w:rPr>
                <w:rFonts w:ascii="Times New Roman" w:eastAsia="Calibri" w:hAnsi="Times New Roman"/>
                <w:szCs w:val="24"/>
              </w:rPr>
              <w:t>„</w:t>
            </w:r>
            <w:r w:rsidR="00A162CB" w:rsidRPr="00A162CB">
              <w:rPr>
                <w:rFonts w:ascii="Times New Roman" w:eastAsia="Calibri" w:hAnsi="Times New Roman"/>
                <w:szCs w:val="24"/>
              </w:rPr>
              <w:t>Ukmergės rajono savivaldybės paslaugų, susijusių su savivaldybės turto valdymu ir nekilnojamojo turto valdymo sistemos įdiegimas</w:t>
            </w:r>
            <w:r w:rsidR="00A162CB">
              <w:rPr>
                <w:rFonts w:ascii="Times New Roman" w:eastAsia="Calibri" w:hAnsi="Times New Roman"/>
                <w:szCs w:val="24"/>
              </w:rPr>
              <w:t>“  Ekonomikos ir inovacijų ministerijai finansavimui gauti.</w:t>
            </w:r>
            <w:r w:rsidR="00BB20B0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14:paraId="7B4BF3DD" w14:textId="65104B08" w:rsidR="00A162CB" w:rsidRDefault="00A162CB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2. </w:t>
            </w:r>
            <w:r w:rsidR="00BB20B0">
              <w:rPr>
                <w:rFonts w:ascii="Times New Roman" w:eastAsia="Calibri" w:hAnsi="Times New Roman"/>
                <w:szCs w:val="24"/>
              </w:rPr>
              <w:t>Ukmergės rajono renginių gido sprendimo sukūrimas.</w:t>
            </w:r>
          </w:p>
          <w:p w14:paraId="2FD6F81D" w14:textId="62BCD45D" w:rsidR="00BB20B0" w:rsidRDefault="00BB20B0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2023 m. finansavimas iš Europos Sąjungos struktūrinių fondų </w:t>
            </w:r>
            <w:r w:rsidR="001316E8">
              <w:rPr>
                <w:rFonts w:ascii="Times New Roman" w:eastAsia="Calibri" w:hAnsi="Times New Roman"/>
                <w:szCs w:val="24"/>
              </w:rPr>
              <w:t>neskirtas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Cs w:val="24"/>
              </w:rPr>
              <w:t>. Paraiška bus teikiama pagal kitus kvietimus finansavimui gauti.</w:t>
            </w:r>
          </w:p>
          <w:p w14:paraId="2BFB8B1A" w14:textId="77777777" w:rsidR="008617DF" w:rsidRDefault="008617DF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  <w:p w14:paraId="528C9862" w14:textId="6C142674" w:rsidR="008617DF" w:rsidRPr="008617DF" w:rsidRDefault="008617DF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B267B1">
              <w:rPr>
                <w:rFonts w:ascii="Times New Roman" w:eastAsia="Calibri" w:hAnsi="Times New Roman"/>
                <w:b/>
                <w:szCs w:val="24"/>
              </w:rPr>
              <w:t>Įdiegtos ir/ar atnaujintos IT (informacinių technologijų) sistemos.</w:t>
            </w:r>
          </w:p>
          <w:p w14:paraId="05356274" w14:textId="3631A165" w:rsidR="00BB20B0" w:rsidRDefault="00BB20B0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3. Rinkliavų administravimo sistemos įdiegimas.</w:t>
            </w:r>
          </w:p>
          <w:p w14:paraId="75B6577C" w14:textId="089DA209" w:rsidR="00BB20B0" w:rsidRDefault="00BB20B0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Sistema įdiegta ir naudojama.</w:t>
            </w:r>
          </w:p>
          <w:p w14:paraId="1A0A0DE1" w14:textId="09671218" w:rsidR="00BB20B0" w:rsidRDefault="00BB20B0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4. </w:t>
            </w:r>
            <w:r w:rsidR="00B267B1">
              <w:rPr>
                <w:rFonts w:ascii="Times New Roman" w:eastAsia="Calibri" w:hAnsi="Times New Roman"/>
                <w:szCs w:val="24"/>
              </w:rPr>
              <w:t>Naujos mokesčių mokėtojų savitarnos svetainės įdiegimas.</w:t>
            </w:r>
          </w:p>
          <w:p w14:paraId="0F2C0124" w14:textId="225DE600" w:rsidR="00B267B1" w:rsidRDefault="00B267B1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Svetainė įdiegta.</w:t>
            </w:r>
          </w:p>
          <w:p w14:paraId="31513AE3" w14:textId="7E395BB5" w:rsidR="00A54D2C" w:rsidRDefault="00B267B1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5. Žemės nuomos mokesčio skaičiavimo sistemos įdiegimas.</w:t>
            </w:r>
          </w:p>
          <w:p w14:paraId="6D07B14F" w14:textId="083BC951" w:rsidR="00B267B1" w:rsidRPr="009D5E69" w:rsidRDefault="00B267B1" w:rsidP="00A162CB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Sistemos nauja versija įdiegta.</w:t>
            </w:r>
          </w:p>
        </w:tc>
      </w:tr>
      <w:tr w:rsidR="009D5E69" w:rsidRPr="009D5E69" w14:paraId="272903B0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FC8" w14:textId="77777777" w:rsidR="00247C14" w:rsidRDefault="00247C14" w:rsidP="0057775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3B14A6CD" w14:textId="71CC68CF" w:rsidR="00C25C96" w:rsidRDefault="00C25C96" w:rsidP="0057775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9D5E69">
              <w:rPr>
                <w:rFonts w:ascii="Times New Roman" w:eastAsia="Calibri" w:hAnsi="Times New Roman"/>
                <w:bCs/>
                <w:szCs w:val="24"/>
              </w:rPr>
              <w:t xml:space="preserve">2. </w:t>
            </w:r>
            <w:r w:rsidR="00D84931">
              <w:rPr>
                <w:rFonts w:ascii="Times New Roman" w:eastAsia="Calibri" w:hAnsi="Times New Roman"/>
                <w:bCs/>
                <w:szCs w:val="24"/>
              </w:rPr>
              <w:t>Gerinti savivaldybės teikiamų viešųjų paslaugų kokybę ir prieinamumą visiems rajono gyventojams, mažinti administracinę naštą fiziniams ir juridiniams asmenims</w:t>
            </w:r>
            <w:r w:rsidR="008036C9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  <w:p w14:paraId="7AAF9D44" w14:textId="724ACFD9" w:rsidR="009D5E69" w:rsidRPr="009D5E69" w:rsidRDefault="009D5E69" w:rsidP="0057775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689" w14:textId="77777777" w:rsidR="00BB20B0" w:rsidRDefault="00BB20B0" w:rsidP="00340CD5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  <w:p w14:paraId="3BCDB3AE" w14:textId="11EA2CBB" w:rsidR="0027703A" w:rsidRPr="00ED41CC" w:rsidRDefault="008036C9" w:rsidP="00340CD5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ED41CC">
              <w:rPr>
                <w:rFonts w:ascii="Times New Roman" w:eastAsia="Calibri" w:hAnsi="Times New Roman"/>
                <w:b/>
                <w:szCs w:val="24"/>
              </w:rPr>
              <w:t>Elektroninėje erdvėje teikiamos administracinės paslaugos</w:t>
            </w:r>
            <w:r w:rsidR="0027703A" w:rsidRPr="00ED41CC">
              <w:rPr>
                <w:rFonts w:ascii="Times New Roman" w:eastAsia="Calibri" w:hAnsi="Times New Roman"/>
                <w:b/>
                <w:szCs w:val="24"/>
              </w:rPr>
              <w:t>.</w:t>
            </w:r>
          </w:p>
          <w:p w14:paraId="3764765F" w14:textId="0D4D8C02" w:rsidR="008036C9" w:rsidRDefault="00BB20B0" w:rsidP="00340CD5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1. </w:t>
            </w:r>
            <w:r w:rsidR="00805FD5">
              <w:rPr>
                <w:rFonts w:ascii="Times New Roman" w:eastAsia="Calibri" w:hAnsi="Times New Roman"/>
                <w:szCs w:val="24"/>
              </w:rPr>
              <w:t>E</w:t>
            </w:r>
            <w:r w:rsidR="008036C9">
              <w:rPr>
                <w:rFonts w:ascii="Times New Roman" w:eastAsia="Calibri" w:hAnsi="Times New Roman"/>
                <w:szCs w:val="24"/>
              </w:rPr>
              <w:t>lektroninėje erdvėje paskelbtos 68 administracinių paslaugų aprašymai.</w:t>
            </w:r>
            <w:r w:rsidR="00A02DAC">
              <w:rPr>
                <w:rFonts w:ascii="Times New Roman" w:eastAsia="Calibri" w:hAnsi="Times New Roman"/>
                <w:szCs w:val="24"/>
              </w:rPr>
              <w:t xml:space="preserve"> Sąrašas patvirtintas Ukmergės rajono savivaldybės administracijos direktoriaus 2023 m. spalio 6 d. įsakymu Nr. 13-1388 „Dėl </w:t>
            </w:r>
            <w:r w:rsidR="00A02DAC" w:rsidRPr="00A02DAC">
              <w:rPr>
                <w:rFonts w:ascii="Times New Roman" w:eastAsia="Calibri" w:hAnsi="Times New Roman"/>
                <w:szCs w:val="24"/>
              </w:rPr>
              <w:t xml:space="preserve"> Ukmergės rajono savivaldybės administracijos teikiamų administracinių paslaugų sąrašo patvirtinimo</w:t>
            </w:r>
            <w:r w:rsidR="00A02DAC">
              <w:rPr>
                <w:rFonts w:ascii="Times New Roman" w:eastAsia="Calibri" w:hAnsi="Times New Roman"/>
                <w:szCs w:val="24"/>
              </w:rPr>
              <w:t>“.</w:t>
            </w:r>
          </w:p>
          <w:p w14:paraId="36463B19" w14:textId="271F1BD4" w:rsidR="008036C9" w:rsidRDefault="00BB20B0" w:rsidP="00340CD5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2. </w:t>
            </w:r>
            <w:r w:rsidR="008036C9">
              <w:rPr>
                <w:rFonts w:ascii="Times New Roman" w:eastAsia="Calibri" w:hAnsi="Times New Roman"/>
                <w:szCs w:val="24"/>
              </w:rPr>
              <w:t>2023 m. gruodžio – 2024 m. sausio mėn. Vidaus reikalų ministerijos iniciatyva</w:t>
            </w:r>
            <w:r w:rsidR="00027CDD">
              <w:rPr>
                <w:rFonts w:ascii="Times New Roman" w:eastAsia="Calibri" w:hAnsi="Times New Roman"/>
                <w:szCs w:val="24"/>
              </w:rPr>
              <w:t xml:space="preserve"> į vieną paslaugų katalogą apjungti VIISP </w:t>
            </w:r>
            <w:r w:rsidR="00027CDD" w:rsidRPr="00027CDD">
              <w:rPr>
                <w:rFonts w:ascii="Times New Roman" w:eastAsia="Calibri" w:hAnsi="Times New Roman"/>
                <w:i/>
                <w:szCs w:val="24"/>
              </w:rPr>
              <w:t>(Valstybės informacinių išteklių sąveikumo platforma)</w:t>
            </w:r>
            <w:r w:rsidR="00027CDD">
              <w:rPr>
                <w:rFonts w:ascii="Times New Roman" w:eastAsia="Calibri" w:hAnsi="Times New Roman"/>
                <w:szCs w:val="24"/>
              </w:rPr>
              <w:t xml:space="preserve"> ir PASIS </w:t>
            </w:r>
            <w:r w:rsidR="00027CDD" w:rsidRPr="00027CDD">
              <w:rPr>
                <w:rFonts w:ascii="Times New Roman" w:eastAsia="Calibri" w:hAnsi="Times New Roman"/>
                <w:i/>
                <w:szCs w:val="24"/>
              </w:rPr>
              <w:t>(Viešųjų ir administracinių paslaugų stebėsenos ir analizės informacinė sistema)</w:t>
            </w:r>
            <w:r w:rsidR="00027CDD">
              <w:rPr>
                <w:rFonts w:ascii="Times New Roman" w:eastAsia="Calibri" w:hAnsi="Times New Roman"/>
                <w:szCs w:val="24"/>
              </w:rPr>
              <w:t xml:space="preserve"> publikuojami paslaugų katalogai,</w:t>
            </w:r>
            <w:r w:rsidR="008036C9">
              <w:rPr>
                <w:rFonts w:ascii="Times New Roman" w:eastAsia="Calibri" w:hAnsi="Times New Roman"/>
                <w:szCs w:val="24"/>
              </w:rPr>
              <w:t xml:space="preserve"> vis</w:t>
            </w:r>
            <w:r w:rsidR="00027CDD">
              <w:rPr>
                <w:rFonts w:ascii="Times New Roman" w:eastAsia="Calibri" w:hAnsi="Times New Roman"/>
                <w:szCs w:val="24"/>
              </w:rPr>
              <w:t>us</w:t>
            </w:r>
            <w:r w:rsidR="008036C9">
              <w:rPr>
                <w:rFonts w:ascii="Times New Roman" w:eastAsia="Calibri" w:hAnsi="Times New Roman"/>
                <w:szCs w:val="24"/>
              </w:rPr>
              <w:t xml:space="preserve"> administracinių paslaug</w:t>
            </w:r>
            <w:r w:rsidR="00027CDD">
              <w:rPr>
                <w:rFonts w:ascii="Times New Roman" w:eastAsia="Calibri" w:hAnsi="Times New Roman"/>
                <w:szCs w:val="24"/>
              </w:rPr>
              <w:t xml:space="preserve">ų </w:t>
            </w:r>
            <w:r w:rsidR="008036C9">
              <w:rPr>
                <w:rFonts w:ascii="Times New Roman" w:eastAsia="Calibri" w:hAnsi="Times New Roman"/>
                <w:szCs w:val="24"/>
              </w:rPr>
              <w:t>apraš</w:t>
            </w:r>
            <w:r w:rsidR="00027CDD">
              <w:rPr>
                <w:rFonts w:ascii="Times New Roman" w:eastAsia="Calibri" w:hAnsi="Times New Roman"/>
                <w:szCs w:val="24"/>
              </w:rPr>
              <w:t xml:space="preserve">ymus perkeliant į VIISP </w:t>
            </w:r>
            <w:r w:rsidR="00027CDD">
              <w:rPr>
                <w:rFonts w:ascii="Times New Roman" w:eastAsia="Calibri" w:hAnsi="Times New Roman"/>
                <w:szCs w:val="24"/>
              </w:rPr>
              <w:lastRenderedPageBreak/>
              <w:t xml:space="preserve">ir tvarkant </w:t>
            </w:r>
            <w:r w:rsidR="00027CDD" w:rsidRPr="00027CDD">
              <w:rPr>
                <w:rFonts w:ascii="Times New Roman" w:eastAsia="Calibri" w:hAnsi="Times New Roman"/>
                <w:b/>
                <w:szCs w:val="24"/>
              </w:rPr>
              <w:t>VIISP Elektroninių valdžios vartų portale</w:t>
            </w:r>
            <w:r w:rsidR="00027CDD">
              <w:rPr>
                <w:rFonts w:ascii="Times New Roman" w:eastAsia="Calibri" w:hAnsi="Times New Roman"/>
                <w:szCs w:val="24"/>
              </w:rPr>
              <w:t xml:space="preserve"> (prieiga internetu </w:t>
            </w:r>
            <w:hyperlink r:id="rId8" w:history="1">
              <w:r w:rsidR="00027CDD" w:rsidRPr="003B34A1">
                <w:rPr>
                  <w:rStyle w:val="Hipersaitas"/>
                  <w:rFonts w:ascii="Times New Roman" w:eastAsia="Calibri" w:hAnsi="Times New Roman"/>
                  <w:szCs w:val="24"/>
                </w:rPr>
                <w:t>https://www.epaslaugos.lt</w:t>
              </w:r>
            </w:hyperlink>
            <w:r w:rsidR="00027CDD">
              <w:rPr>
                <w:rFonts w:ascii="Times New Roman" w:eastAsia="Calibri" w:hAnsi="Times New Roman"/>
                <w:szCs w:val="24"/>
              </w:rPr>
              <w:t xml:space="preserve">). </w:t>
            </w:r>
          </w:p>
          <w:p w14:paraId="04831BBF" w14:textId="389F4948" w:rsidR="00A02DAC" w:rsidRDefault="00BB20B0" w:rsidP="00340CD5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3. </w:t>
            </w:r>
            <w:r w:rsidR="00A02DAC" w:rsidRPr="009D5E69">
              <w:rPr>
                <w:rFonts w:ascii="Times New Roman" w:eastAsia="Calibri" w:hAnsi="Times New Roman"/>
                <w:szCs w:val="24"/>
              </w:rPr>
              <w:t>S</w:t>
            </w:r>
            <w:r w:rsidR="00A02DAC" w:rsidRPr="009D5E69">
              <w:rPr>
                <w:rFonts w:ascii="Times New Roman" w:eastAsia="Calibri" w:hAnsi="Times New Roman"/>
                <w:bCs/>
                <w:szCs w:val="24"/>
              </w:rPr>
              <w:t xml:space="preserve">avivaldybės gyventojai informuojami </w:t>
            </w:r>
            <w:r w:rsidR="00A02DAC" w:rsidRPr="009D5E69">
              <w:rPr>
                <w:rFonts w:ascii="Times New Roman" w:hAnsi="Times New Roman"/>
                <w:szCs w:val="24"/>
                <w:lang w:eastAsia="lt-LT"/>
              </w:rPr>
              <w:t>apie galimybę kreiptis dėl paslaugų suteikimo elektroniniu būdu, informacija skelbiama vietinėje spaudoje, savivaldybės interneto svetainėje, socialinio tinklo Facebook paskyroje</w:t>
            </w:r>
            <w:r w:rsidR="00A02DAC" w:rsidRPr="009D5E69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  <w:p w14:paraId="7EDE09C0" w14:textId="382B29A0" w:rsidR="002448EA" w:rsidRPr="00ED41CC" w:rsidRDefault="00A02DAC" w:rsidP="000B55C3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9D5E69" w:rsidRPr="009D5E69" w14:paraId="2715A3EE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1AC" w14:textId="77777777" w:rsidR="000618DA" w:rsidRDefault="000618DA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57D6A5F3" w14:textId="21C18837" w:rsidR="00C25C96" w:rsidRPr="009D5E69" w:rsidRDefault="00C25C96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9D5E69">
              <w:rPr>
                <w:rFonts w:ascii="Times New Roman" w:eastAsia="Calibri" w:hAnsi="Times New Roman"/>
                <w:bCs/>
                <w:szCs w:val="24"/>
              </w:rPr>
              <w:t xml:space="preserve">3. </w:t>
            </w:r>
            <w:r w:rsidR="00297E4D">
              <w:rPr>
                <w:rFonts w:ascii="Times New Roman" w:eastAsia="Calibri" w:hAnsi="Times New Roman"/>
                <w:bCs/>
                <w:szCs w:val="24"/>
              </w:rPr>
              <w:t>P</w:t>
            </w:r>
            <w:r w:rsidR="00A02DAC">
              <w:rPr>
                <w:rFonts w:ascii="Times New Roman" w:eastAsia="Calibri" w:hAnsi="Times New Roman"/>
                <w:bCs/>
                <w:szCs w:val="24"/>
              </w:rPr>
              <w:t>arengtas</w:t>
            </w:r>
            <w:r w:rsidR="00593D6B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297E4D">
              <w:rPr>
                <w:rFonts w:ascii="Times New Roman" w:eastAsia="Calibri" w:hAnsi="Times New Roman"/>
                <w:bCs/>
                <w:szCs w:val="24"/>
              </w:rPr>
              <w:t xml:space="preserve">Ukmergės rajono savivaldybės 2024–2026 m. strateginio veiklos plano </w:t>
            </w:r>
            <w:r w:rsidR="00A02DAC">
              <w:rPr>
                <w:rFonts w:ascii="Times New Roman" w:eastAsia="Calibri" w:hAnsi="Times New Roman"/>
                <w:bCs/>
                <w:szCs w:val="24"/>
              </w:rPr>
              <w:t>priedas</w:t>
            </w:r>
            <w:r w:rsidR="00593D6B">
              <w:rPr>
                <w:rFonts w:ascii="Times New Roman" w:eastAsia="Calibri" w:hAnsi="Times New Roman"/>
                <w:bCs/>
                <w:szCs w:val="24"/>
              </w:rPr>
              <w:t xml:space="preserve"> – </w:t>
            </w:r>
            <w:r w:rsidR="00A02DAC">
              <w:rPr>
                <w:rFonts w:ascii="Times New Roman" w:eastAsia="Calibri" w:hAnsi="Times New Roman"/>
                <w:bCs/>
                <w:szCs w:val="24"/>
              </w:rPr>
              <w:t>Ukmergės rajono savivaldybės</w:t>
            </w:r>
            <w:r w:rsidR="00297E4D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A02DAC">
              <w:rPr>
                <w:rFonts w:ascii="Times New Roman" w:eastAsia="Calibri" w:hAnsi="Times New Roman"/>
                <w:bCs/>
                <w:szCs w:val="24"/>
              </w:rPr>
              <w:t>administracinės naštos mažinimo priemonių planas.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545" w14:textId="77777777" w:rsidR="00C25C96" w:rsidRPr="009D5E69" w:rsidRDefault="00C25C96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667F1D69" w14:textId="77777777" w:rsidR="000618DA" w:rsidRDefault="000618DA" w:rsidP="00A02DAC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54B7053E" w14:textId="34B6DE68" w:rsidR="00C25C96" w:rsidRPr="009D5E69" w:rsidRDefault="00A02DAC" w:rsidP="00A02DAC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Ukmergės rajono savivaldybės 2024–2026</w:t>
            </w:r>
            <w:r w:rsidR="005A79DC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Cs w:val="24"/>
              </w:rPr>
              <w:t>m.</w:t>
            </w:r>
            <w:r w:rsidR="005A79DC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Cs w:val="24"/>
              </w:rPr>
              <w:t>strategin</w:t>
            </w:r>
            <w:r w:rsidR="00593D6B">
              <w:rPr>
                <w:rFonts w:ascii="Times New Roman" w:eastAsia="Calibri" w:hAnsi="Times New Roman"/>
                <w:bCs/>
                <w:szCs w:val="24"/>
              </w:rPr>
              <w:t>is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veiklos plan</w:t>
            </w:r>
            <w:r w:rsidR="00593D6B">
              <w:rPr>
                <w:rFonts w:ascii="Times New Roman" w:eastAsia="Calibri" w:hAnsi="Times New Roman"/>
                <w:bCs/>
                <w:szCs w:val="24"/>
              </w:rPr>
              <w:t>as teikiamas</w:t>
            </w:r>
            <w:r w:rsidR="007567B8">
              <w:rPr>
                <w:rFonts w:ascii="Times New Roman" w:eastAsia="Calibri" w:hAnsi="Times New Roman"/>
                <w:bCs/>
                <w:szCs w:val="24"/>
              </w:rPr>
              <w:t xml:space="preserve"> tvirtinti</w:t>
            </w:r>
            <w:r w:rsidR="00593D6B">
              <w:rPr>
                <w:rFonts w:ascii="Times New Roman" w:eastAsia="Calibri" w:hAnsi="Times New Roman"/>
                <w:bCs/>
                <w:szCs w:val="24"/>
              </w:rPr>
              <w:t xml:space="preserve"> Savivaldybės tarybos posėdžiui 2024 m. sausio 25 d. </w:t>
            </w:r>
          </w:p>
          <w:p w14:paraId="6B4D6F9A" w14:textId="77777777" w:rsidR="00C76F09" w:rsidRDefault="00C76F09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56C38D6E" w14:textId="2497B6D3" w:rsidR="00C76F09" w:rsidRPr="00340CD5" w:rsidRDefault="00C76F09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</w:tr>
      <w:tr w:rsidR="009D5E69" w:rsidRPr="009D5E69" w14:paraId="729481B5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1EE" w14:textId="77777777" w:rsidR="000B55C3" w:rsidRDefault="000B55C3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5E58AC4F" w14:textId="1C9C5170" w:rsidR="00593D6B" w:rsidRDefault="00C25C96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9D5E69">
              <w:rPr>
                <w:rFonts w:ascii="Times New Roman" w:eastAsia="Calibri" w:hAnsi="Times New Roman"/>
                <w:bCs/>
                <w:szCs w:val="24"/>
              </w:rPr>
              <w:t xml:space="preserve">4. </w:t>
            </w:r>
            <w:r w:rsidR="00593D6B">
              <w:rPr>
                <w:rFonts w:ascii="Times New Roman" w:eastAsia="Calibri" w:hAnsi="Times New Roman"/>
                <w:bCs/>
                <w:szCs w:val="24"/>
              </w:rPr>
              <w:t>Kitos administracinės</w:t>
            </w:r>
            <w:r w:rsidR="003F0A9F">
              <w:rPr>
                <w:rFonts w:ascii="Times New Roman" w:eastAsia="Calibri" w:hAnsi="Times New Roman"/>
                <w:bCs/>
                <w:szCs w:val="24"/>
              </w:rPr>
              <w:t xml:space="preserve"> naštos mažinimo priemonės.</w:t>
            </w:r>
          </w:p>
          <w:p w14:paraId="7DFC62F8" w14:textId="77777777" w:rsidR="00593D6B" w:rsidRDefault="00593D6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4E27114D" w14:textId="77777777" w:rsidR="00593D6B" w:rsidRDefault="00593D6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6BF4831F" w14:textId="2719C00E" w:rsidR="007C34A9" w:rsidRPr="009D5E69" w:rsidRDefault="007C34A9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3EC" w14:textId="77777777" w:rsidR="001C5206" w:rsidRDefault="001C5206" w:rsidP="001C520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  <w:p w14:paraId="48764745" w14:textId="5973BFE0" w:rsidR="00A816F6" w:rsidRDefault="00A816F6" w:rsidP="00A816F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1. </w:t>
            </w:r>
            <w:r w:rsidR="001C5206">
              <w:rPr>
                <w:rFonts w:ascii="Times New Roman" w:eastAsia="Calibri" w:hAnsi="Times New Roman"/>
                <w:szCs w:val="24"/>
              </w:rPr>
              <w:t>V</w:t>
            </w:r>
            <w:r w:rsidR="001C5206" w:rsidRPr="009D5E69">
              <w:rPr>
                <w:rFonts w:ascii="Times New Roman" w:eastAsia="Calibri" w:hAnsi="Times New Roman"/>
                <w:szCs w:val="24"/>
              </w:rPr>
              <w:t>isi rengiami sprendimų projektai</w:t>
            </w:r>
            <w:r w:rsidR="001C5206" w:rsidRPr="009D5E69">
              <w:rPr>
                <w:rFonts w:ascii="Times New Roman" w:eastAsia="Calibri" w:hAnsi="Times New Roman"/>
                <w:i/>
                <w:szCs w:val="24"/>
              </w:rPr>
              <w:t xml:space="preserve"> </w:t>
            </w:r>
            <w:r w:rsidR="001C5206" w:rsidRPr="009D5E69">
              <w:rPr>
                <w:rFonts w:ascii="Times New Roman" w:eastAsia="Calibri" w:hAnsi="Times New Roman"/>
                <w:szCs w:val="24"/>
              </w:rPr>
              <w:t>yra vertinami kuriamos/mažinamos administracinės naštos požiūriu.</w:t>
            </w:r>
            <w:r w:rsidR="00AA5A5F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1C5206">
              <w:rPr>
                <w:rFonts w:ascii="Times New Roman" w:eastAsia="Calibri" w:hAnsi="Times New Roman"/>
                <w:szCs w:val="24"/>
              </w:rPr>
              <w:t xml:space="preserve">Nuo 2023 m. liepos 1 d. iki 2023 m. gruodžio </w:t>
            </w:r>
            <w:r w:rsidR="00C124BB">
              <w:rPr>
                <w:rFonts w:ascii="Times New Roman" w:eastAsia="Calibri" w:hAnsi="Times New Roman"/>
                <w:szCs w:val="24"/>
              </w:rPr>
              <w:t>21 d.</w:t>
            </w:r>
            <w:r>
              <w:rPr>
                <w:rFonts w:ascii="Times New Roman" w:eastAsia="Calibri" w:hAnsi="Times New Roman"/>
                <w:szCs w:val="24"/>
              </w:rPr>
              <w:t xml:space="preserve"> administracinės naštos pokyčio prasme buvo įvertinti 108 sprendimų projektai.</w:t>
            </w:r>
          </w:p>
          <w:p w14:paraId="6F4DD9AE" w14:textId="6D289202" w:rsidR="00A816F6" w:rsidRDefault="00A816F6" w:rsidP="00A816F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Vertinimo rezultatai: </w:t>
            </w:r>
          </w:p>
          <w:p w14:paraId="18A4D2B0" w14:textId="722CD9BE" w:rsidR="00A816F6" w:rsidRDefault="00A816F6" w:rsidP="00A816F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*norminio pobūdžio teisės aktų projektai: </w:t>
            </w:r>
            <w:r w:rsidR="000279D8">
              <w:rPr>
                <w:rFonts w:ascii="Times New Roman" w:eastAsia="Calibri" w:hAnsi="Times New Roman"/>
                <w:szCs w:val="24"/>
              </w:rPr>
              <w:t>10</w:t>
            </w:r>
            <w:r w:rsidR="00297E4D">
              <w:rPr>
                <w:rFonts w:ascii="Times New Roman" w:eastAsia="Calibri" w:hAnsi="Times New Roman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Cs w:val="24"/>
              </w:rPr>
              <w:t xml:space="preserve">administracinė našta nepakito; </w:t>
            </w:r>
          </w:p>
          <w:p w14:paraId="2BA689F2" w14:textId="734C68EF" w:rsidR="000B55C3" w:rsidRDefault="00A816F6" w:rsidP="00A816F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*kiti teisės aktų projektai: </w:t>
            </w:r>
            <w:r w:rsidR="000B55C3">
              <w:rPr>
                <w:rFonts w:ascii="Times New Roman" w:eastAsia="Calibri" w:hAnsi="Times New Roman"/>
                <w:szCs w:val="24"/>
              </w:rPr>
              <w:t>98</w:t>
            </w:r>
            <w:r w:rsidR="00297E4D">
              <w:rPr>
                <w:rFonts w:ascii="Times New Roman" w:eastAsia="Calibri" w:hAnsi="Times New Roman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Cs w:val="24"/>
              </w:rPr>
              <w:t>administracinės naštos nesukėlė (neaktualu šio vertinimo prasme).</w:t>
            </w:r>
          </w:p>
          <w:p w14:paraId="012E88ED" w14:textId="5EF31BD1" w:rsidR="006578BE" w:rsidRDefault="000B55C3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2. </w:t>
            </w:r>
            <w:r>
              <w:rPr>
                <w:rFonts w:ascii="Times New Roman" w:eastAsia="Calibri" w:hAnsi="Times New Roman"/>
                <w:bCs/>
                <w:szCs w:val="24"/>
              </w:rPr>
              <w:t>V</w:t>
            </w:r>
            <w:r w:rsidRPr="009D5E69">
              <w:rPr>
                <w:rFonts w:ascii="Times New Roman" w:eastAsia="Calibri" w:hAnsi="Times New Roman"/>
                <w:bCs/>
                <w:szCs w:val="24"/>
              </w:rPr>
              <w:t>ertinama, kaip savivaldybei pavaldžiose įstaigose naudojamasi dokumentų valdymo sistema (DVS) „Kontora“</w:t>
            </w:r>
            <w:r w:rsidR="001A51D8">
              <w:rPr>
                <w:rFonts w:ascii="Times New Roman" w:eastAsia="Calibri" w:hAnsi="Times New Roman"/>
                <w:bCs/>
                <w:szCs w:val="24"/>
              </w:rPr>
              <w:t>:</w:t>
            </w:r>
          </w:p>
          <w:p w14:paraId="0DE471A0" w14:textId="403F8E31" w:rsidR="000B55C3" w:rsidRDefault="000B55C3" w:rsidP="000B55C3">
            <w:pPr>
              <w:jc w:val="both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*savivaldybei pavaldžios įstaigos: </w:t>
            </w:r>
            <w:r w:rsidR="00014295">
              <w:rPr>
                <w:rFonts w:ascii="Times New Roman" w:eastAsia="Calibri" w:hAnsi="Times New Roman"/>
                <w:bCs/>
                <w:szCs w:val="24"/>
              </w:rPr>
              <w:t>4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(</w:t>
            </w:r>
            <w:r w:rsidR="00D62D5F">
              <w:rPr>
                <w:rFonts w:ascii="Times New Roman" w:eastAsia="Calibri" w:hAnsi="Times New Roman"/>
                <w:bCs/>
                <w:szCs w:val="24"/>
              </w:rPr>
              <w:t xml:space="preserve">Kraštotyros muziejus, </w:t>
            </w:r>
            <w:r w:rsidR="00014295">
              <w:rPr>
                <w:rFonts w:ascii="Times New Roman" w:eastAsia="Calibri" w:hAnsi="Times New Roman"/>
                <w:bCs/>
                <w:szCs w:val="24"/>
              </w:rPr>
              <w:t xml:space="preserve">Meno mokykla, </w:t>
            </w:r>
            <w:proofErr w:type="spellStart"/>
            <w:r>
              <w:rPr>
                <w:rFonts w:ascii="Times New Roman" w:eastAsia="Calibri" w:hAnsi="Times New Roman"/>
                <w:bCs/>
                <w:szCs w:val="24"/>
              </w:rPr>
              <w:t>Dukstynos</w:t>
            </w:r>
            <w:proofErr w:type="spellEnd"/>
            <w:r>
              <w:rPr>
                <w:rFonts w:ascii="Times New Roman" w:eastAsia="Calibri" w:hAnsi="Times New Roman"/>
                <w:bCs/>
                <w:szCs w:val="24"/>
              </w:rPr>
              <w:t xml:space="preserve"> pagrindinė mokykla, </w:t>
            </w:r>
            <w:proofErr w:type="spellStart"/>
            <w:r>
              <w:rPr>
                <w:rFonts w:ascii="Times New Roman" w:eastAsia="Calibri" w:hAnsi="Times New Roman"/>
                <w:bCs/>
                <w:szCs w:val="24"/>
              </w:rPr>
              <w:t>Taujėnų</w:t>
            </w:r>
            <w:proofErr w:type="spellEnd"/>
            <w:r>
              <w:rPr>
                <w:rFonts w:ascii="Times New Roman" w:eastAsia="Calibri" w:hAnsi="Times New Roman"/>
                <w:bCs/>
                <w:szCs w:val="24"/>
              </w:rPr>
              <w:t xml:space="preserve"> gimnazija)</w:t>
            </w:r>
          </w:p>
          <w:p w14:paraId="06CCF6D0" w14:textId="4AC507F3" w:rsidR="009D2CFD" w:rsidRDefault="000B55C3" w:rsidP="00014295">
            <w:pPr>
              <w:jc w:val="both"/>
            </w:pPr>
            <w:r>
              <w:rPr>
                <w:rFonts w:ascii="Times New Roman" w:eastAsia="Calibri" w:hAnsi="Times New Roman"/>
                <w:szCs w:val="24"/>
              </w:rPr>
              <w:t>Vertintose įstaigose dokument</w:t>
            </w:r>
            <w:r w:rsidR="00014295">
              <w:rPr>
                <w:rFonts w:ascii="Times New Roman" w:eastAsia="Calibri" w:hAnsi="Times New Roman"/>
                <w:szCs w:val="24"/>
              </w:rPr>
              <w:t xml:space="preserve">ų </w:t>
            </w:r>
            <w:r>
              <w:rPr>
                <w:rFonts w:ascii="Times New Roman" w:eastAsia="Calibri" w:hAnsi="Times New Roman"/>
                <w:szCs w:val="24"/>
              </w:rPr>
              <w:t>vald</w:t>
            </w:r>
            <w:r w:rsidR="00014295">
              <w:rPr>
                <w:rFonts w:ascii="Times New Roman" w:eastAsia="Calibri" w:hAnsi="Times New Roman"/>
                <w:szCs w:val="24"/>
              </w:rPr>
              <w:t>ymas organizuojamas</w:t>
            </w:r>
            <w:r w:rsidR="00297E4D">
              <w:rPr>
                <w:rFonts w:ascii="Times New Roman" w:eastAsia="Calibri" w:hAnsi="Times New Roman"/>
                <w:szCs w:val="24"/>
              </w:rPr>
              <w:t xml:space="preserve"> tik</w:t>
            </w:r>
            <w:r w:rsidRPr="0073389C">
              <w:t xml:space="preserve"> </w:t>
            </w:r>
            <w:r>
              <w:t xml:space="preserve">iš dalies </w:t>
            </w:r>
            <w:r w:rsidRPr="0073389C">
              <w:t xml:space="preserve">naudojant DVS „Kontora“. </w:t>
            </w:r>
          </w:p>
          <w:p w14:paraId="10283C0D" w14:textId="39A1948F" w:rsidR="0027703A" w:rsidRPr="00014295" w:rsidRDefault="0027703A" w:rsidP="00014295">
            <w:pPr>
              <w:jc w:val="both"/>
            </w:pPr>
          </w:p>
        </w:tc>
      </w:tr>
    </w:tbl>
    <w:p w14:paraId="60C2A619" w14:textId="77777777" w:rsidR="00511DE8" w:rsidRDefault="00511DE8" w:rsidP="00BA36BB">
      <w:pPr>
        <w:overflowPunct/>
        <w:autoSpaceDE/>
        <w:autoSpaceDN/>
        <w:adjustRightInd/>
        <w:spacing w:after="160"/>
        <w:textAlignment w:val="auto"/>
        <w:rPr>
          <w:rFonts w:ascii="Times New Roman" w:eastAsia="Calibri" w:hAnsi="Times New Roman"/>
          <w:sz w:val="22"/>
          <w:szCs w:val="22"/>
        </w:rPr>
      </w:pPr>
    </w:p>
    <w:p w14:paraId="3D589037" w14:textId="01B390B2" w:rsidR="00BA36BB" w:rsidRDefault="00BA36BB" w:rsidP="00511DE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Informaciją p</w:t>
      </w:r>
      <w:r w:rsidRPr="00AE1F78">
        <w:rPr>
          <w:rFonts w:ascii="Times New Roman" w:eastAsia="Calibri" w:hAnsi="Times New Roman"/>
          <w:szCs w:val="24"/>
        </w:rPr>
        <w:t>arengė</w:t>
      </w:r>
    </w:p>
    <w:p w14:paraId="282297DB" w14:textId="22D12D22" w:rsidR="00E441C6" w:rsidRPr="008617DF" w:rsidRDefault="00BA36BB" w:rsidP="00511DE8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Civilinės metrikacijos ir dokumentų valdymo skyriaus vedėja   Zina Kurmelienė </w:t>
      </w:r>
    </w:p>
    <w:p w14:paraId="772ECEEE" w14:textId="77777777" w:rsidR="00E441C6" w:rsidRDefault="00E441C6" w:rsidP="00C25C96">
      <w:pPr>
        <w:overflowPunct/>
        <w:autoSpaceDE/>
        <w:autoSpaceDN/>
        <w:adjustRightInd/>
        <w:spacing w:after="160"/>
        <w:textAlignment w:val="auto"/>
        <w:rPr>
          <w:rFonts w:ascii="Times New Roman" w:eastAsia="Calibri" w:hAnsi="Times New Roman"/>
          <w:color w:val="FF0000"/>
          <w:sz w:val="22"/>
          <w:szCs w:val="22"/>
        </w:rPr>
      </w:pPr>
    </w:p>
    <w:sectPr w:rsidR="00E441C6" w:rsidSect="00F81D88">
      <w:headerReference w:type="first" r:id="rId9"/>
      <w:pgSz w:w="16839" w:h="11907" w:orient="landscape" w:code="9"/>
      <w:pgMar w:top="1701" w:right="1134" w:bottom="567" w:left="1134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4C51E" w14:textId="77777777" w:rsidR="00180F58" w:rsidRDefault="00180F58" w:rsidP="00180F58">
      <w:r>
        <w:separator/>
      </w:r>
    </w:p>
  </w:endnote>
  <w:endnote w:type="continuationSeparator" w:id="0">
    <w:p w14:paraId="034DA00F" w14:textId="77777777" w:rsidR="00180F58" w:rsidRDefault="00180F58" w:rsidP="001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F75B6" w14:textId="77777777" w:rsidR="00180F58" w:rsidRDefault="00180F58" w:rsidP="00180F58">
      <w:r>
        <w:separator/>
      </w:r>
    </w:p>
  </w:footnote>
  <w:footnote w:type="continuationSeparator" w:id="0">
    <w:p w14:paraId="5A4A8C67" w14:textId="77777777" w:rsidR="00180F58" w:rsidRDefault="00180F58" w:rsidP="0018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A5204" w14:textId="77777777" w:rsidR="00180F58" w:rsidRDefault="00180F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1E24"/>
    <w:multiLevelType w:val="hybridMultilevel"/>
    <w:tmpl w:val="8B0E3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00C"/>
    <w:multiLevelType w:val="hybridMultilevel"/>
    <w:tmpl w:val="3912C39A"/>
    <w:lvl w:ilvl="0" w:tplc="B5FC1D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E8D"/>
    <w:multiLevelType w:val="hybridMultilevel"/>
    <w:tmpl w:val="3F0E8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3"/>
    <w:rsid w:val="00010047"/>
    <w:rsid w:val="000119C7"/>
    <w:rsid w:val="00014295"/>
    <w:rsid w:val="000171FB"/>
    <w:rsid w:val="000279D8"/>
    <w:rsid w:val="00027CDD"/>
    <w:rsid w:val="000330E6"/>
    <w:rsid w:val="0004686A"/>
    <w:rsid w:val="00047081"/>
    <w:rsid w:val="00054C28"/>
    <w:rsid w:val="000618DA"/>
    <w:rsid w:val="00077AE5"/>
    <w:rsid w:val="000B1DCD"/>
    <w:rsid w:val="000B55C3"/>
    <w:rsid w:val="000C3CF1"/>
    <w:rsid w:val="000C74A5"/>
    <w:rsid w:val="000D18B6"/>
    <w:rsid w:val="0010426B"/>
    <w:rsid w:val="00117677"/>
    <w:rsid w:val="0011788E"/>
    <w:rsid w:val="0011793F"/>
    <w:rsid w:val="001316E8"/>
    <w:rsid w:val="00135663"/>
    <w:rsid w:val="00135A10"/>
    <w:rsid w:val="00155934"/>
    <w:rsid w:val="001573EF"/>
    <w:rsid w:val="00180F58"/>
    <w:rsid w:val="00182D06"/>
    <w:rsid w:val="0018677E"/>
    <w:rsid w:val="001A51D8"/>
    <w:rsid w:val="001A69BE"/>
    <w:rsid w:val="001B62F9"/>
    <w:rsid w:val="001C5206"/>
    <w:rsid w:val="001C7183"/>
    <w:rsid w:val="001D4147"/>
    <w:rsid w:val="001D655A"/>
    <w:rsid w:val="001F3F15"/>
    <w:rsid w:val="001F7612"/>
    <w:rsid w:val="00212E14"/>
    <w:rsid w:val="00216D74"/>
    <w:rsid w:val="002309A1"/>
    <w:rsid w:val="002420A2"/>
    <w:rsid w:val="002448EA"/>
    <w:rsid w:val="00245EA4"/>
    <w:rsid w:val="00247C14"/>
    <w:rsid w:val="00262A30"/>
    <w:rsid w:val="00264D6C"/>
    <w:rsid w:val="0027703A"/>
    <w:rsid w:val="00282763"/>
    <w:rsid w:val="00290983"/>
    <w:rsid w:val="00297E4D"/>
    <w:rsid w:val="002B75E3"/>
    <w:rsid w:val="002C2A93"/>
    <w:rsid w:val="002E165D"/>
    <w:rsid w:val="002F3E60"/>
    <w:rsid w:val="00300529"/>
    <w:rsid w:val="00302EC6"/>
    <w:rsid w:val="00312740"/>
    <w:rsid w:val="00317780"/>
    <w:rsid w:val="0032116C"/>
    <w:rsid w:val="00323FBA"/>
    <w:rsid w:val="00336BFC"/>
    <w:rsid w:val="00340CD5"/>
    <w:rsid w:val="00367740"/>
    <w:rsid w:val="00384811"/>
    <w:rsid w:val="00387BB8"/>
    <w:rsid w:val="003920D3"/>
    <w:rsid w:val="003B4218"/>
    <w:rsid w:val="003C0FC9"/>
    <w:rsid w:val="003D612D"/>
    <w:rsid w:val="003F0A9F"/>
    <w:rsid w:val="003F5F29"/>
    <w:rsid w:val="004033CB"/>
    <w:rsid w:val="004211F1"/>
    <w:rsid w:val="00422FE9"/>
    <w:rsid w:val="004308CD"/>
    <w:rsid w:val="0043137D"/>
    <w:rsid w:val="00452DD8"/>
    <w:rsid w:val="00454F49"/>
    <w:rsid w:val="00455134"/>
    <w:rsid w:val="004C7BD6"/>
    <w:rsid w:val="0050526A"/>
    <w:rsid w:val="00510938"/>
    <w:rsid w:val="00511DE8"/>
    <w:rsid w:val="00522419"/>
    <w:rsid w:val="005308C3"/>
    <w:rsid w:val="0053435E"/>
    <w:rsid w:val="005468C8"/>
    <w:rsid w:val="00560DB0"/>
    <w:rsid w:val="005657CF"/>
    <w:rsid w:val="005678E5"/>
    <w:rsid w:val="00577756"/>
    <w:rsid w:val="00577E0B"/>
    <w:rsid w:val="00593D6B"/>
    <w:rsid w:val="00596987"/>
    <w:rsid w:val="005A79DC"/>
    <w:rsid w:val="005B052A"/>
    <w:rsid w:val="005B7FE2"/>
    <w:rsid w:val="005C70BA"/>
    <w:rsid w:val="005D797C"/>
    <w:rsid w:val="005D7ED0"/>
    <w:rsid w:val="005E42C3"/>
    <w:rsid w:val="005E5BE6"/>
    <w:rsid w:val="005F0E63"/>
    <w:rsid w:val="005F61C8"/>
    <w:rsid w:val="006006B1"/>
    <w:rsid w:val="0062074F"/>
    <w:rsid w:val="006317FE"/>
    <w:rsid w:val="0063337F"/>
    <w:rsid w:val="00650E93"/>
    <w:rsid w:val="00651CEC"/>
    <w:rsid w:val="006578BE"/>
    <w:rsid w:val="00660A95"/>
    <w:rsid w:val="006617C1"/>
    <w:rsid w:val="006712CC"/>
    <w:rsid w:val="00683C91"/>
    <w:rsid w:val="006856CF"/>
    <w:rsid w:val="00692EE6"/>
    <w:rsid w:val="006A7D7A"/>
    <w:rsid w:val="006B3E12"/>
    <w:rsid w:val="006D25F3"/>
    <w:rsid w:val="006F16BB"/>
    <w:rsid w:val="006F2477"/>
    <w:rsid w:val="006F4CF4"/>
    <w:rsid w:val="006F6AC0"/>
    <w:rsid w:val="00710B78"/>
    <w:rsid w:val="007139ED"/>
    <w:rsid w:val="00726BE7"/>
    <w:rsid w:val="007567B8"/>
    <w:rsid w:val="007573B2"/>
    <w:rsid w:val="007739B2"/>
    <w:rsid w:val="00783802"/>
    <w:rsid w:val="007912CF"/>
    <w:rsid w:val="007A38DD"/>
    <w:rsid w:val="007B037B"/>
    <w:rsid w:val="007B42D8"/>
    <w:rsid w:val="007B4485"/>
    <w:rsid w:val="007C34A9"/>
    <w:rsid w:val="007C4715"/>
    <w:rsid w:val="007D420D"/>
    <w:rsid w:val="007E3142"/>
    <w:rsid w:val="007E74EE"/>
    <w:rsid w:val="00801758"/>
    <w:rsid w:val="008036C9"/>
    <w:rsid w:val="00805FD5"/>
    <w:rsid w:val="00806CA6"/>
    <w:rsid w:val="00814B35"/>
    <w:rsid w:val="00835CB0"/>
    <w:rsid w:val="008369EA"/>
    <w:rsid w:val="008617DF"/>
    <w:rsid w:val="00863397"/>
    <w:rsid w:val="008C0DA2"/>
    <w:rsid w:val="008C7D59"/>
    <w:rsid w:val="008E039C"/>
    <w:rsid w:val="00930B71"/>
    <w:rsid w:val="00935968"/>
    <w:rsid w:val="009507B1"/>
    <w:rsid w:val="00951BD0"/>
    <w:rsid w:val="009567CD"/>
    <w:rsid w:val="00995795"/>
    <w:rsid w:val="009A18F6"/>
    <w:rsid w:val="009D2CFD"/>
    <w:rsid w:val="009D5E69"/>
    <w:rsid w:val="009F1040"/>
    <w:rsid w:val="009F2A7C"/>
    <w:rsid w:val="009F32BE"/>
    <w:rsid w:val="00A02DAC"/>
    <w:rsid w:val="00A162CB"/>
    <w:rsid w:val="00A17BAB"/>
    <w:rsid w:val="00A24A5D"/>
    <w:rsid w:val="00A26EEE"/>
    <w:rsid w:val="00A5208D"/>
    <w:rsid w:val="00A54D2C"/>
    <w:rsid w:val="00A550B3"/>
    <w:rsid w:val="00A627CC"/>
    <w:rsid w:val="00A6348F"/>
    <w:rsid w:val="00A634D7"/>
    <w:rsid w:val="00A816F6"/>
    <w:rsid w:val="00A83207"/>
    <w:rsid w:val="00A86AC9"/>
    <w:rsid w:val="00A87A45"/>
    <w:rsid w:val="00AA300F"/>
    <w:rsid w:val="00AA5A5F"/>
    <w:rsid w:val="00AB17E5"/>
    <w:rsid w:val="00AC799E"/>
    <w:rsid w:val="00AE1FBC"/>
    <w:rsid w:val="00AF4A77"/>
    <w:rsid w:val="00AF50DB"/>
    <w:rsid w:val="00AF5744"/>
    <w:rsid w:val="00B02DF9"/>
    <w:rsid w:val="00B23B08"/>
    <w:rsid w:val="00B267B1"/>
    <w:rsid w:val="00B41E11"/>
    <w:rsid w:val="00B42388"/>
    <w:rsid w:val="00B73BF9"/>
    <w:rsid w:val="00B7542D"/>
    <w:rsid w:val="00B84A11"/>
    <w:rsid w:val="00B854EC"/>
    <w:rsid w:val="00B97144"/>
    <w:rsid w:val="00BA36BB"/>
    <w:rsid w:val="00BA3E09"/>
    <w:rsid w:val="00BB20B0"/>
    <w:rsid w:val="00BB51C4"/>
    <w:rsid w:val="00BB7595"/>
    <w:rsid w:val="00BC260F"/>
    <w:rsid w:val="00BC73BB"/>
    <w:rsid w:val="00BD1222"/>
    <w:rsid w:val="00BD3500"/>
    <w:rsid w:val="00C124BB"/>
    <w:rsid w:val="00C244D9"/>
    <w:rsid w:val="00C25C96"/>
    <w:rsid w:val="00C3022A"/>
    <w:rsid w:val="00C57040"/>
    <w:rsid w:val="00C638BB"/>
    <w:rsid w:val="00C76F09"/>
    <w:rsid w:val="00C84AF8"/>
    <w:rsid w:val="00CA393D"/>
    <w:rsid w:val="00CA3DA4"/>
    <w:rsid w:val="00CA54EB"/>
    <w:rsid w:val="00CA677B"/>
    <w:rsid w:val="00CB6672"/>
    <w:rsid w:val="00CC5DD7"/>
    <w:rsid w:val="00CD1F43"/>
    <w:rsid w:val="00CE0357"/>
    <w:rsid w:val="00CE68FC"/>
    <w:rsid w:val="00CE724D"/>
    <w:rsid w:val="00CF04AF"/>
    <w:rsid w:val="00D07387"/>
    <w:rsid w:val="00D27FA4"/>
    <w:rsid w:val="00D6265D"/>
    <w:rsid w:val="00D62D5F"/>
    <w:rsid w:val="00D7158B"/>
    <w:rsid w:val="00D7349A"/>
    <w:rsid w:val="00D84931"/>
    <w:rsid w:val="00DA650E"/>
    <w:rsid w:val="00DB5F6B"/>
    <w:rsid w:val="00DD3DBE"/>
    <w:rsid w:val="00DF3A32"/>
    <w:rsid w:val="00E200C9"/>
    <w:rsid w:val="00E441C6"/>
    <w:rsid w:val="00E4667F"/>
    <w:rsid w:val="00E61309"/>
    <w:rsid w:val="00E61CE3"/>
    <w:rsid w:val="00E80ABC"/>
    <w:rsid w:val="00E8125E"/>
    <w:rsid w:val="00EB5D5A"/>
    <w:rsid w:val="00EB7DF7"/>
    <w:rsid w:val="00EC2322"/>
    <w:rsid w:val="00EC49B3"/>
    <w:rsid w:val="00ED410E"/>
    <w:rsid w:val="00ED41CC"/>
    <w:rsid w:val="00ED7269"/>
    <w:rsid w:val="00EE5DD0"/>
    <w:rsid w:val="00EF67D0"/>
    <w:rsid w:val="00F12ED0"/>
    <w:rsid w:val="00F25C22"/>
    <w:rsid w:val="00F35F91"/>
    <w:rsid w:val="00F62AF4"/>
    <w:rsid w:val="00F73AC6"/>
    <w:rsid w:val="00F750BB"/>
    <w:rsid w:val="00F81D88"/>
    <w:rsid w:val="00F81E0A"/>
    <w:rsid w:val="00F843FB"/>
    <w:rsid w:val="00F86BBA"/>
    <w:rsid w:val="00F92177"/>
    <w:rsid w:val="00F923BC"/>
    <w:rsid w:val="00F92740"/>
    <w:rsid w:val="00FA555E"/>
    <w:rsid w:val="00FC6A59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7FE9C"/>
  <w15:chartTrackingRefBased/>
  <w15:docId w15:val="{87F155E2-56CD-4241-AA95-E9D0FAA6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0E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3022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022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C79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0F58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0F58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slaug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052D-E0BC-4DB8-A7B5-F199F19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Zina Kurmelienė</cp:lastModifiedBy>
  <cp:revision>26</cp:revision>
  <cp:lastPrinted>2023-02-21T13:19:00Z</cp:lastPrinted>
  <dcterms:created xsi:type="dcterms:W3CDTF">2024-01-22T12:53:00Z</dcterms:created>
  <dcterms:modified xsi:type="dcterms:W3CDTF">2024-01-22T13:59:00Z</dcterms:modified>
</cp:coreProperties>
</file>