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9B24FD" w:rsidRPr="009B24FD" w14:paraId="61857B90" w14:textId="77777777" w:rsidTr="00CF6469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3E849414" w14:textId="1D3205EE" w:rsidR="00CF6469" w:rsidRPr="009B24FD" w:rsidRDefault="00CF6469" w:rsidP="00FA1BEA">
            <w:pPr>
              <w:pStyle w:val="Antrat1"/>
            </w:pPr>
            <w:r w:rsidRPr="009B24FD">
              <w:rPr>
                <w:noProof/>
              </w:rPr>
              <w:drawing>
                <wp:inline distT="0" distB="0" distL="0" distR="0" wp14:anchorId="231A4F75" wp14:editId="436706BB">
                  <wp:extent cx="633195" cy="751084"/>
                  <wp:effectExtent l="0" t="0" r="0" b="0"/>
                  <wp:docPr id="2" name="Paveikslėlis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567" cy="8025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8A194A" w14:textId="77777777" w:rsidR="00CF6469" w:rsidRPr="009B24FD" w:rsidRDefault="00CF6469" w:rsidP="00FA1BEA">
            <w:pPr>
              <w:pStyle w:val="Antrat1"/>
            </w:pPr>
          </w:p>
          <w:p w14:paraId="463477F0" w14:textId="7F31A4BE" w:rsidR="00750E2A" w:rsidRPr="009B24FD" w:rsidRDefault="00750E2A" w:rsidP="00FA1BEA">
            <w:pPr>
              <w:pStyle w:val="Antrat1"/>
            </w:pPr>
            <w:r w:rsidRPr="009B24FD">
              <w:t xml:space="preserve">UKMERGĖS RAJONO SAVIVALDYBĖS ADMINISTRACIJOS  </w:t>
            </w:r>
          </w:p>
          <w:p w14:paraId="65EA1DC8" w14:textId="77777777" w:rsidR="00750E2A" w:rsidRPr="009B24FD" w:rsidRDefault="00750E2A" w:rsidP="00FA1BEA">
            <w:pPr>
              <w:pStyle w:val="Antrat1"/>
            </w:pPr>
            <w:r w:rsidRPr="009B24FD">
              <w:t>DIREKTORIUS</w:t>
            </w:r>
          </w:p>
        </w:tc>
      </w:tr>
      <w:tr w:rsidR="009B24FD" w:rsidRPr="009B24FD" w14:paraId="78902FCA" w14:textId="77777777" w:rsidTr="00CF6469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8E23175" w14:textId="77777777" w:rsidR="00750E2A" w:rsidRPr="009B24FD" w:rsidRDefault="00750E2A" w:rsidP="00FA1BEA">
            <w:pPr>
              <w:jc w:val="center"/>
              <w:rPr>
                <w:b/>
                <w:szCs w:val="24"/>
              </w:rPr>
            </w:pPr>
          </w:p>
        </w:tc>
      </w:tr>
    </w:tbl>
    <w:p w14:paraId="47B1BAC6" w14:textId="77777777" w:rsidR="00B86696" w:rsidRPr="009B24FD" w:rsidRDefault="00657F7B">
      <w:pPr>
        <w:keepNext/>
        <w:jc w:val="center"/>
        <w:outlineLvl w:val="5"/>
        <w:rPr>
          <w:b/>
          <w:bCs/>
          <w:szCs w:val="24"/>
        </w:rPr>
      </w:pPr>
      <w:r w:rsidRPr="009B24FD">
        <w:rPr>
          <w:b/>
          <w:bCs/>
          <w:szCs w:val="24"/>
        </w:rPr>
        <w:t>ĮSAKYMAS</w:t>
      </w:r>
    </w:p>
    <w:p w14:paraId="446A9490" w14:textId="47813607" w:rsidR="00012475" w:rsidRPr="009B24FD" w:rsidRDefault="00012475" w:rsidP="00012475">
      <w:pPr>
        <w:keepNext/>
        <w:tabs>
          <w:tab w:val="left" w:pos="994"/>
        </w:tabs>
        <w:jc w:val="center"/>
        <w:outlineLvl w:val="5"/>
        <w:rPr>
          <w:b/>
          <w:bCs/>
          <w:caps/>
          <w:szCs w:val="24"/>
        </w:rPr>
      </w:pPr>
      <w:r w:rsidRPr="009B24FD">
        <w:rPr>
          <w:b/>
          <w:bCs/>
          <w:caps/>
          <w:szCs w:val="24"/>
        </w:rPr>
        <w:t>DĖL UKMERGĖS RAJONO SAVIVALDYBĖS ADMINISTRACIJOS DIREKTORIAUS 2024 M. VASARIO 9 D. ĮSAKYMO NR. 14-85 „</w:t>
      </w:r>
      <w:r w:rsidRPr="009B24FD">
        <w:rPr>
          <w:b/>
          <w:szCs w:val="24"/>
        </w:rPr>
        <w:t>DĖL UKMERGĖS RAJONO SAVIVALDYBĖS ADMINISTRACIJOS DARBO APMOKĖJIMO SISTEMOS PATVIRTINIMO</w:t>
      </w:r>
      <w:r w:rsidRPr="009B24FD">
        <w:rPr>
          <w:b/>
          <w:bCs/>
          <w:caps/>
          <w:szCs w:val="24"/>
        </w:rPr>
        <w:t>“ PAKEITIMO</w:t>
      </w:r>
    </w:p>
    <w:p w14:paraId="0E2C89C7" w14:textId="310CCDDF" w:rsidR="00B86696" w:rsidRPr="009B24FD" w:rsidRDefault="00086592">
      <w:pPr>
        <w:jc w:val="center"/>
        <w:rPr>
          <w:szCs w:val="24"/>
        </w:rPr>
      </w:pPr>
      <w:r>
        <w:rPr>
          <w:szCs w:val="24"/>
        </w:rPr>
        <w:t xml:space="preserve"> </w:t>
      </w:r>
    </w:p>
    <w:p w14:paraId="426BC684" w14:textId="77777777" w:rsidR="00086592" w:rsidRPr="009B24FD" w:rsidRDefault="007911FC" w:rsidP="00086592">
      <w:pPr>
        <w:jc w:val="center"/>
        <w:rPr>
          <w:szCs w:val="24"/>
        </w:rPr>
      </w:pPr>
      <w:r w:rsidRPr="009B24FD">
        <w:rPr>
          <w:szCs w:val="24"/>
          <w:lang w:eastAsia="lt-LT"/>
        </w:rPr>
        <w:t xml:space="preserve">2026 m. </w:t>
      </w:r>
      <w:r w:rsidR="00FE0E92" w:rsidRPr="009B24FD">
        <w:rPr>
          <w:szCs w:val="24"/>
          <w:lang w:eastAsia="lt-LT"/>
        </w:rPr>
        <w:t>rugsėjo</w:t>
      </w:r>
      <w:r w:rsidRPr="009B24FD">
        <w:rPr>
          <w:szCs w:val="24"/>
          <w:lang w:eastAsia="lt-LT"/>
        </w:rPr>
        <w:t xml:space="preserve"> </w:t>
      </w:r>
      <w:r w:rsidR="00086592">
        <w:rPr>
          <w:szCs w:val="24"/>
          <w:lang w:eastAsia="lt-LT"/>
        </w:rPr>
        <w:t>17</w:t>
      </w:r>
      <w:r w:rsidRPr="009B24FD">
        <w:rPr>
          <w:szCs w:val="24"/>
          <w:lang w:eastAsia="lt-LT"/>
        </w:rPr>
        <w:t xml:space="preserve"> </w:t>
      </w:r>
      <w:r w:rsidR="00657F7B" w:rsidRPr="009B24FD">
        <w:rPr>
          <w:szCs w:val="24"/>
        </w:rPr>
        <w:t>d. Nr.</w:t>
      </w:r>
      <w:r w:rsidR="00086592">
        <w:rPr>
          <w:szCs w:val="24"/>
        </w:rPr>
        <w:t xml:space="preserve"> </w:t>
      </w:r>
      <w:r w:rsidR="00086592">
        <w:rPr>
          <w:szCs w:val="24"/>
        </w:rPr>
        <w:t>14-358</w:t>
      </w:r>
    </w:p>
    <w:p w14:paraId="16C5DC60" w14:textId="57F0DDF4" w:rsidR="00B86696" w:rsidRPr="009B24FD" w:rsidRDefault="00750E2A" w:rsidP="00750E2A">
      <w:pPr>
        <w:jc w:val="center"/>
        <w:rPr>
          <w:szCs w:val="24"/>
        </w:rPr>
      </w:pPr>
      <w:r w:rsidRPr="009B24FD">
        <w:rPr>
          <w:szCs w:val="24"/>
        </w:rPr>
        <w:t>Ukmergė</w:t>
      </w:r>
    </w:p>
    <w:p w14:paraId="04116FC1" w14:textId="77777777" w:rsidR="00750E2A" w:rsidRPr="009B24FD" w:rsidRDefault="00750E2A" w:rsidP="00750E2A">
      <w:pPr>
        <w:jc w:val="center"/>
        <w:rPr>
          <w:szCs w:val="24"/>
        </w:rPr>
      </w:pPr>
    </w:p>
    <w:p w14:paraId="21DF962A" w14:textId="77777777" w:rsidR="00526A74" w:rsidRPr="009B24FD" w:rsidRDefault="00526A74" w:rsidP="00750E2A">
      <w:pPr>
        <w:jc w:val="center"/>
        <w:rPr>
          <w:szCs w:val="24"/>
        </w:rPr>
      </w:pPr>
    </w:p>
    <w:p w14:paraId="3EE43E16" w14:textId="1D020DD0" w:rsidR="00FE0E92" w:rsidRPr="009B24FD" w:rsidRDefault="00657F7B" w:rsidP="00C55DA4">
      <w:pPr>
        <w:ind w:firstLine="851"/>
        <w:jc w:val="both"/>
        <w:rPr>
          <w:szCs w:val="24"/>
        </w:rPr>
      </w:pPr>
      <w:r w:rsidRPr="009B24FD">
        <w:rPr>
          <w:szCs w:val="24"/>
        </w:rPr>
        <w:t xml:space="preserve">Vadovaudamasi </w:t>
      </w:r>
      <w:r w:rsidR="00FE0E92" w:rsidRPr="009B24FD">
        <w:rPr>
          <w:szCs w:val="24"/>
        </w:rPr>
        <w:t xml:space="preserve">Lietuvos Respublikos Vyriausybės 2026 m. liepos 1 d. nutarimo Nr. 518 „Dėl Lietuvos Respublikos Vyriausybės 2004 m. balandžio 29 d. nutarimo Nr. 526 „Dėl dienpinigių ir kitų komandiruočių išlaidų apmokėjimo“ pakeitimo“ </w:t>
      </w:r>
      <w:r w:rsidR="00C52FA1" w:rsidRPr="009B24FD">
        <w:rPr>
          <w:szCs w:val="24"/>
        </w:rPr>
        <w:t>1.4.1, 1.4.3</w:t>
      </w:r>
      <w:r w:rsidR="00526A74" w:rsidRPr="009B24FD">
        <w:rPr>
          <w:szCs w:val="24"/>
        </w:rPr>
        <w:t>, 1.5.12</w:t>
      </w:r>
      <w:r w:rsidR="00C52FA1" w:rsidRPr="009B24FD">
        <w:rPr>
          <w:szCs w:val="24"/>
        </w:rPr>
        <w:t xml:space="preserve"> ir 2.1 papunkčiais</w:t>
      </w:r>
      <w:r w:rsidR="00434072" w:rsidRPr="009B24FD">
        <w:rPr>
          <w:szCs w:val="24"/>
        </w:rPr>
        <w:t>:</w:t>
      </w:r>
    </w:p>
    <w:p w14:paraId="2FF90DEA" w14:textId="7D604258" w:rsidR="00C52FA1" w:rsidRPr="009B24FD" w:rsidRDefault="00434072" w:rsidP="00C52FA1">
      <w:pPr>
        <w:ind w:firstLine="851"/>
        <w:jc w:val="both"/>
        <w:rPr>
          <w:szCs w:val="24"/>
        </w:rPr>
      </w:pPr>
      <w:r w:rsidRPr="009B24FD">
        <w:rPr>
          <w:rFonts w:eastAsia="Calibri"/>
          <w:szCs w:val="24"/>
        </w:rPr>
        <w:t>1. P</w:t>
      </w:r>
      <w:r w:rsidR="00C52FA1" w:rsidRPr="009B24FD">
        <w:rPr>
          <w:rFonts w:eastAsia="Calibri"/>
          <w:szCs w:val="24"/>
        </w:rPr>
        <w:t xml:space="preserve"> a k e i č i u  </w:t>
      </w:r>
      <w:r w:rsidR="00C52FA1" w:rsidRPr="009B24FD">
        <w:rPr>
          <w:szCs w:val="24"/>
        </w:rPr>
        <w:t>Ukmergės rajono savivaldybės administracijos darbo apmokėjimo sistem</w:t>
      </w:r>
      <w:r w:rsidR="00F014A9" w:rsidRPr="009B24FD">
        <w:rPr>
          <w:szCs w:val="24"/>
        </w:rPr>
        <w:t>ą</w:t>
      </w:r>
      <w:r w:rsidR="00C52FA1" w:rsidRPr="009B24FD">
        <w:rPr>
          <w:szCs w:val="24"/>
        </w:rPr>
        <w:t>, patvirtintą Ukmergės rajono savivaldybės administracijos direktoriaus 2024 m. vasario 9 d. įsakymu Nr. 14-85</w:t>
      </w:r>
      <w:r w:rsidRPr="009B24FD">
        <w:rPr>
          <w:szCs w:val="24"/>
        </w:rPr>
        <w:t>,</w:t>
      </w:r>
      <w:r w:rsidR="00F014A9" w:rsidRPr="009B24FD">
        <w:rPr>
          <w:szCs w:val="24"/>
        </w:rPr>
        <w:t xml:space="preserve"> ir </w:t>
      </w:r>
      <w:r w:rsidR="00526A74" w:rsidRPr="009B24FD">
        <w:rPr>
          <w:szCs w:val="24"/>
        </w:rPr>
        <w:t xml:space="preserve">jos </w:t>
      </w:r>
      <w:r w:rsidRPr="009B24FD">
        <w:rPr>
          <w:szCs w:val="24"/>
        </w:rPr>
        <w:t>60 punktą išdėstau taip:</w:t>
      </w:r>
    </w:p>
    <w:p w14:paraId="7CBD4D3D" w14:textId="2DEC265A" w:rsidR="00526A74" w:rsidRPr="009B24FD" w:rsidRDefault="00434072" w:rsidP="00526A74">
      <w:pPr>
        <w:pStyle w:val="Sraopastraipa"/>
        <w:ind w:left="0" w:firstLine="709"/>
        <w:jc w:val="both"/>
        <w:rPr>
          <w:szCs w:val="24"/>
        </w:rPr>
      </w:pPr>
      <w:r w:rsidRPr="009B24FD">
        <w:rPr>
          <w:szCs w:val="24"/>
          <w:lang w:eastAsia="lt-LT"/>
        </w:rPr>
        <w:t xml:space="preserve">„60. Kai </w:t>
      </w:r>
      <w:r w:rsidRPr="009B24FD">
        <w:rPr>
          <w:szCs w:val="24"/>
        </w:rPr>
        <w:t>valstybės tarnautojas ar</w:t>
      </w:r>
      <w:r w:rsidRPr="009B24FD">
        <w:rPr>
          <w:szCs w:val="24"/>
          <w:lang w:eastAsia="lt-LT"/>
        </w:rPr>
        <w:t xml:space="preserve"> darbuotojas siunčiamas į komandiruotę Lietuvos Respublikos teritorijoje ir komandiruotė trunka ilgiau nei vieną komandiruotės darbo dieną</w:t>
      </w:r>
      <w:r w:rsidR="009B24FD">
        <w:rPr>
          <w:szCs w:val="24"/>
          <w:lang w:eastAsia="lt-LT"/>
        </w:rPr>
        <w:t>,</w:t>
      </w:r>
      <w:r w:rsidRPr="009B24FD">
        <w:rPr>
          <w:szCs w:val="24"/>
          <w:lang w:eastAsia="lt-LT"/>
        </w:rPr>
        <w:t xml:space="preserve"> jam mokami </w:t>
      </w:r>
      <w:r w:rsidR="00526A74" w:rsidRPr="009B24FD">
        <w:rPr>
          <w:szCs w:val="24"/>
        </w:rPr>
        <w:t>dienpinigiai pagal Lietuvos Respublikos Vyriausybės nutarimu patvirtintus Maksimalių dienpinigių dydžių sąrašą ir Dienpinigių mokėjimo tvarkos aprašą.“</w:t>
      </w:r>
    </w:p>
    <w:p w14:paraId="439244EB" w14:textId="05491114" w:rsidR="00434072" w:rsidRPr="00434072" w:rsidRDefault="00434072" w:rsidP="00434072">
      <w:pPr>
        <w:ind w:firstLine="851"/>
        <w:jc w:val="both"/>
        <w:rPr>
          <w:szCs w:val="24"/>
        </w:rPr>
      </w:pPr>
      <w:r w:rsidRPr="00434072">
        <w:rPr>
          <w:szCs w:val="24"/>
        </w:rPr>
        <w:t>2. N u s t a t a u,  kad šis įsakymas į</w:t>
      </w:r>
      <w:r w:rsidRPr="00434072">
        <w:rPr>
          <w:bCs/>
          <w:szCs w:val="24"/>
        </w:rPr>
        <w:t xml:space="preserve">sigalioja </w:t>
      </w:r>
      <w:r w:rsidRPr="00434072">
        <w:rPr>
          <w:szCs w:val="24"/>
        </w:rPr>
        <w:t xml:space="preserve">2026 m. </w:t>
      </w:r>
      <w:r w:rsidRPr="009B24FD">
        <w:rPr>
          <w:szCs w:val="24"/>
        </w:rPr>
        <w:t>spalio</w:t>
      </w:r>
      <w:r w:rsidRPr="00434072">
        <w:rPr>
          <w:szCs w:val="24"/>
        </w:rPr>
        <w:t xml:space="preserve"> 1 d.</w:t>
      </w:r>
    </w:p>
    <w:p w14:paraId="0A32DEDF" w14:textId="77777777" w:rsidR="003B4A3B" w:rsidRPr="009B24FD" w:rsidRDefault="003B4A3B" w:rsidP="00AF4BA1">
      <w:pPr>
        <w:jc w:val="both"/>
        <w:rPr>
          <w:szCs w:val="24"/>
        </w:rPr>
      </w:pPr>
    </w:p>
    <w:p w14:paraId="78521F0E" w14:textId="77777777" w:rsidR="00434072" w:rsidRPr="009B24FD" w:rsidRDefault="00434072" w:rsidP="00AF4BA1">
      <w:pPr>
        <w:jc w:val="both"/>
        <w:rPr>
          <w:szCs w:val="24"/>
        </w:rPr>
      </w:pPr>
    </w:p>
    <w:p w14:paraId="4CE5BE35" w14:textId="77777777" w:rsidR="002A1C32" w:rsidRPr="009B24FD" w:rsidRDefault="002A1C32" w:rsidP="00AF4BA1">
      <w:pPr>
        <w:jc w:val="both"/>
        <w:rPr>
          <w:szCs w:val="24"/>
        </w:rPr>
      </w:pPr>
    </w:p>
    <w:p w14:paraId="24BEDC56" w14:textId="5AB3DB9D" w:rsidR="00B86696" w:rsidRPr="009B24FD" w:rsidRDefault="00657F7B" w:rsidP="00AF4BA1">
      <w:pPr>
        <w:jc w:val="both"/>
        <w:rPr>
          <w:szCs w:val="24"/>
        </w:rPr>
      </w:pPr>
      <w:r w:rsidRPr="009B24FD">
        <w:rPr>
          <w:szCs w:val="24"/>
        </w:rPr>
        <w:t xml:space="preserve">Administracijos direktorius     </w:t>
      </w:r>
      <w:r w:rsidRPr="009B24FD">
        <w:rPr>
          <w:szCs w:val="24"/>
        </w:rPr>
        <w:tab/>
      </w:r>
      <w:r w:rsidRPr="009B24FD">
        <w:rPr>
          <w:szCs w:val="24"/>
        </w:rPr>
        <w:tab/>
      </w:r>
      <w:r w:rsidRPr="009B24FD">
        <w:rPr>
          <w:szCs w:val="24"/>
        </w:rPr>
        <w:tab/>
      </w:r>
      <w:r w:rsidRPr="009B24FD">
        <w:rPr>
          <w:szCs w:val="24"/>
        </w:rPr>
        <w:tab/>
      </w:r>
      <w:r w:rsidRPr="009B24FD">
        <w:rPr>
          <w:szCs w:val="24"/>
        </w:rPr>
        <w:tab/>
      </w:r>
      <w:r w:rsidR="002A1C32" w:rsidRPr="009B24FD">
        <w:rPr>
          <w:szCs w:val="24"/>
        </w:rPr>
        <w:tab/>
      </w:r>
      <w:r w:rsidR="002A1C32" w:rsidRPr="009B24FD">
        <w:rPr>
          <w:szCs w:val="24"/>
        </w:rPr>
        <w:tab/>
      </w:r>
      <w:r w:rsidR="002526C5" w:rsidRPr="009B24FD">
        <w:rPr>
          <w:szCs w:val="24"/>
        </w:rPr>
        <w:t xml:space="preserve">Inga </w:t>
      </w:r>
      <w:proofErr w:type="spellStart"/>
      <w:r w:rsidR="002526C5" w:rsidRPr="009B24FD">
        <w:rPr>
          <w:szCs w:val="24"/>
        </w:rPr>
        <w:t>Pračkailė</w:t>
      </w:r>
      <w:proofErr w:type="spellEnd"/>
    </w:p>
    <w:p w14:paraId="58368E71" w14:textId="77777777" w:rsidR="00B51BBE" w:rsidRPr="009B24FD" w:rsidRDefault="00B51BBE" w:rsidP="00AF4BA1">
      <w:pPr>
        <w:jc w:val="both"/>
        <w:rPr>
          <w:szCs w:val="24"/>
        </w:rPr>
      </w:pPr>
    </w:p>
    <w:p w14:paraId="5E338D4A" w14:textId="77777777" w:rsidR="00B51BBE" w:rsidRPr="009B24FD" w:rsidRDefault="00B51BBE" w:rsidP="00AF4BA1">
      <w:pPr>
        <w:jc w:val="both"/>
        <w:rPr>
          <w:szCs w:val="24"/>
        </w:rPr>
      </w:pPr>
    </w:p>
    <w:p w14:paraId="3B2F974F" w14:textId="77777777" w:rsidR="00B51BBE" w:rsidRPr="009B24FD" w:rsidRDefault="00B51BBE" w:rsidP="00AF4BA1">
      <w:pPr>
        <w:jc w:val="both"/>
        <w:rPr>
          <w:szCs w:val="24"/>
        </w:rPr>
      </w:pPr>
    </w:p>
    <w:p w14:paraId="3A05F1C1" w14:textId="77777777" w:rsidR="00B51BBE" w:rsidRPr="009B24FD" w:rsidRDefault="00B51BBE" w:rsidP="00AF4BA1">
      <w:pPr>
        <w:jc w:val="both"/>
        <w:rPr>
          <w:szCs w:val="24"/>
        </w:rPr>
      </w:pPr>
      <w:r w:rsidRPr="009B24FD">
        <w:rPr>
          <w:szCs w:val="24"/>
        </w:rPr>
        <w:t>Kristina Bagdonavičienė</w:t>
      </w:r>
    </w:p>
    <w:p w14:paraId="11184A44" w14:textId="77777777" w:rsidR="00B51BBE" w:rsidRPr="009B24FD" w:rsidRDefault="00B51BBE" w:rsidP="00AF4BA1">
      <w:pPr>
        <w:jc w:val="both"/>
        <w:rPr>
          <w:szCs w:val="24"/>
        </w:rPr>
      </w:pPr>
      <w:r w:rsidRPr="009B24FD">
        <w:rPr>
          <w:szCs w:val="24"/>
        </w:rPr>
        <w:t xml:space="preserve">Rimas </w:t>
      </w:r>
      <w:proofErr w:type="spellStart"/>
      <w:r w:rsidRPr="009B24FD">
        <w:rPr>
          <w:szCs w:val="24"/>
        </w:rPr>
        <w:t>Jurgilaitis</w:t>
      </w:r>
      <w:proofErr w:type="spellEnd"/>
    </w:p>
    <w:p w14:paraId="42E0790E" w14:textId="2A70D065" w:rsidR="00EE01A6" w:rsidRPr="009B24FD" w:rsidRDefault="00EE01A6" w:rsidP="00FE0E92">
      <w:pPr>
        <w:rPr>
          <w:b/>
          <w:bCs/>
          <w:szCs w:val="24"/>
        </w:rPr>
      </w:pPr>
    </w:p>
    <w:sectPr w:rsidR="00EE01A6" w:rsidRPr="009B24FD" w:rsidSect="00657F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1701" w:header="567" w:footer="964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1A4DD" w14:textId="77777777" w:rsidR="00B86696" w:rsidRDefault="00657F7B">
      <w:pPr>
        <w:rPr>
          <w:szCs w:val="24"/>
          <w:lang w:val="en-GB"/>
        </w:rPr>
      </w:pPr>
      <w:r>
        <w:rPr>
          <w:szCs w:val="24"/>
          <w:lang w:val="en-GB"/>
        </w:rPr>
        <w:separator/>
      </w:r>
    </w:p>
  </w:endnote>
  <w:endnote w:type="continuationSeparator" w:id="0">
    <w:p w14:paraId="661C6CF0" w14:textId="77777777" w:rsidR="00B86696" w:rsidRDefault="00657F7B">
      <w:pPr>
        <w:rPr>
          <w:szCs w:val="24"/>
          <w:lang w:val="en-GB"/>
        </w:rPr>
      </w:pPr>
      <w:r>
        <w:rPr>
          <w:szCs w:val="24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75AAA" w14:textId="77777777" w:rsidR="00657F7B" w:rsidRDefault="00657F7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4D22" w14:textId="77777777" w:rsidR="00B86696" w:rsidRDefault="00B86696">
    <w:pPr>
      <w:tabs>
        <w:tab w:val="center" w:pos="4153"/>
        <w:tab w:val="right" w:pos="8306"/>
      </w:tabs>
      <w:overflowPunct w:val="0"/>
      <w:textAlignment w:val="baseline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2489" w14:textId="77777777" w:rsidR="00657F7B" w:rsidRDefault="00657F7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A33C5" w14:textId="77777777" w:rsidR="00B86696" w:rsidRDefault="00657F7B">
      <w:pPr>
        <w:rPr>
          <w:szCs w:val="24"/>
          <w:lang w:val="en-GB"/>
        </w:rPr>
      </w:pPr>
      <w:r>
        <w:rPr>
          <w:szCs w:val="24"/>
          <w:lang w:val="en-GB"/>
        </w:rPr>
        <w:separator/>
      </w:r>
    </w:p>
  </w:footnote>
  <w:footnote w:type="continuationSeparator" w:id="0">
    <w:p w14:paraId="1E18C297" w14:textId="77777777" w:rsidR="00B86696" w:rsidRDefault="00657F7B">
      <w:pPr>
        <w:rPr>
          <w:szCs w:val="24"/>
          <w:lang w:val="en-GB"/>
        </w:rPr>
      </w:pPr>
      <w:r>
        <w:rPr>
          <w:szCs w:val="24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6DC5" w14:textId="77777777" w:rsidR="00657F7B" w:rsidRDefault="00657F7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445868"/>
      <w:docPartObj>
        <w:docPartGallery w:val="Page Numbers (Top of Page)"/>
        <w:docPartUnique/>
      </w:docPartObj>
    </w:sdtPr>
    <w:sdtEndPr/>
    <w:sdtContent>
      <w:p w14:paraId="5BA1B37C" w14:textId="77777777" w:rsidR="002A1C32" w:rsidRDefault="002A1C3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42E">
          <w:rPr>
            <w:noProof/>
          </w:rPr>
          <w:t>2</w:t>
        </w:r>
        <w:r>
          <w:fldChar w:fldCharType="end"/>
        </w:r>
      </w:p>
    </w:sdtContent>
  </w:sdt>
  <w:p w14:paraId="656F762F" w14:textId="77777777" w:rsidR="00657F7B" w:rsidRDefault="00657F7B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4423" w14:textId="77777777" w:rsidR="00657F7B" w:rsidRDefault="00657F7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D84"/>
    <w:multiLevelType w:val="hybridMultilevel"/>
    <w:tmpl w:val="F6EC6776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52139D5"/>
    <w:multiLevelType w:val="hybridMultilevel"/>
    <w:tmpl w:val="B310F39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1D048A"/>
    <w:multiLevelType w:val="hybridMultilevel"/>
    <w:tmpl w:val="96329A20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B195C8D"/>
    <w:multiLevelType w:val="hybridMultilevel"/>
    <w:tmpl w:val="9A9CD366"/>
    <w:lvl w:ilvl="0" w:tplc="04270001">
      <w:start w:val="1"/>
      <w:numFmt w:val="bullet"/>
      <w:lvlText w:val=""/>
      <w:lvlJc w:val="left"/>
      <w:pPr>
        <w:ind w:left="858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930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002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1074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1146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1218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1290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362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4342" w:hanging="360"/>
      </w:pPr>
      <w:rPr>
        <w:rFonts w:ascii="Wingdings" w:hAnsi="Wingdings" w:hint="default"/>
      </w:rPr>
    </w:lvl>
  </w:abstractNum>
  <w:num w:numId="1" w16cid:durableId="1624387034">
    <w:abstractNumId w:val="1"/>
  </w:num>
  <w:num w:numId="2" w16cid:durableId="2028941654">
    <w:abstractNumId w:val="3"/>
  </w:num>
  <w:num w:numId="3" w16cid:durableId="1716660702">
    <w:abstractNumId w:val="2"/>
  </w:num>
  <w:num w:numId="4" w16cid:durableId="152956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837"/>
    <w:rsid w:val="00012475"/>
    <w:rsid w:val="000321E9"/>
    <w:rsid w:val="000512EB"/>
    <w:rsid w:val="00052A96"/>
    <w:rsid w:val="00066063"/>
    <w:rsid w:val="00086592"/>
    <w:rsid w:val="000B0CA9"/>
    <w:rsid w:val="000B2E91"/>
    <w:rsid w:val="000B79DC"/>
    <w:rsid w:val="000D34BE"/>
    <w:rsid w:val="00116501"/>
    <w:rsid w:val="00147321"/>
    <w:rsid w:val="001509FE"/>
    <w:rsid w:val="0015459C"/>
    <w:rsid w:val="00170E53"/>
    <w:rsid w:val="001716DE"/>
    <w:rsid w:val="00172A8E"/>
    <w:rsid w:val="001800B4"/>
    <w:rsid w:val="001941D9"/>
    <w:rsid w:val="001A41E6"/>
    <w:rsid w:val="001C1BEF"/>
    <w:rsid w:val="001C3A6D"/>
    <w:rsid w:val="001D74C3"/>
    <w:rsid w:val="001E302A"/>
    <w:rsid w:val="001E6F45"/>
    <w:rsid w:val="0020667B"/>
    <w:rsid w:val="00214BF5"/>
    <w:rsid w:val="00221CE6"/>
    <w:rsid w:val="0023298F"/>
    <w:rsid w:val="00233C23"/>
    <w:rsid w:val="00245C02"/>
    <w:rsid w:val="002526C5"/>
    <w:rsid w:val="00254BA9"/>
    <w:rsid w:val="00257764"/>
    <w:rsid w:val="002633E5"/>
    <w:rsid w:val="00265D93"/>
    <w:rsid w:val="00274529"/>
    <w:rsid w:val="00276108"/>
    <w:rsid w:val="002A1C32"/>
    <w:rsid w:val="002A2614"/>
    <w:rsid w:val="002B5E26"/>
    <w:rsid w:val="00303B65"/>
    <w:rsid w:val="00304106"/>
    <w:rsid w:val="00306E84"/>
    <w:rsid w:val="00313DAF"/>
    <w:rsid w:val="003169E4"/>
    <w:rsid w:val="00334B93"/>
    <w:rsid w:val="003379AA"/>
    <w:rsid w:val="00391F05"/>
    <w:rsid w:val="003A04DA"/>
    <w:rsid w:val="003B4A3B"/>
    <w:rsid w:val="003C2155"/>
    <w:rsid w:val="003F5BBF"/>
    <w:rsid w:val="00403114"/>
    <w:rsid w:val="00410721"/>
    <w:rsid w:val="00410D19"/>
    <w:rsid w:val="00411ADD"/>
    <w:rsid w:val="00432B6A"/>
    <w:rsid w:val="00434072"/>
    <w:rsid w:val="00436235"/>
    <w:rsid w:val="00463931"/>
    <w:rsid w:val="00474884"/>
    <w:rsid w:val="0047747D"/>
    <w:rsid w:val="004A00C7"/>
    <w:rsid w:val="004B4EB4"/>
    <w:rsid w:val="004C59E0"/>
    <w:rsid w:val="004E258F"/>
    <w:rsid w:val="00500138"/>
    <w:rsid w:val="00526A74"/>
    <w:rsid w:val="005353AE"/>
    <w:rsid w:val="0054327F"/>
    <w:rsid w:val="00544C26"/>
    <w:rsid w:val="00546251"/>
    <w:rsid w:val="005536FF"/>
    <w:rsid w:val="00565FFF"/>
    <w:rsid w:val="005663E9"/>
    <w:rsid w:val="00571BF8"/>
    <w:rsid w:val="00582B0F"/>
    <w:rsid w:val="00590B9C"/>
    <w:rsid w:val="005A2F97"/>
    <w:rsid w:val="005B2A49"/>
    <w:rsid w:val="005E625C"/>
    <w:rsid w:val="005F6F4C"/>
    <w:rsid w:val="0060194A"/>
    <w:rsid w:val="00605076"/>
    <w:rsid w:val="00624D10"/>
    <w:rsid w:val="00630FCE"/>
    <w:rsid w:val="00636055"/>
    <w:rsid w:val="006428CF"/>
    <w:rsid w:val="0065406F"/>
    <w:rsid w:val="006546FF"/>
    <w:rsid w:val="00657F7B"/>
    <w:rsid w:val="006609F6"/>
    <w:rsid w:val="006625F6"/>
    <w:rsid w:val="0066454B"/>
    <w:rsid w:val="00670C50"/>
    <w:rsid w:val="00683F65"/>
    <w:rsid w:val="0069044F"/>
    <w:rsid w:val="0069591B"/>
    <w:rsid w:val="006A2213"/>
    <w:rsid w:val="006C6C9A"/>
    <w:rsid w:val="006E642E"/>
    <w:rsid w:val="00723AE9"/>
    <w:rsid w:val="0074296A"/>
    <w:rsid w:val="00750E2A"/>
    <w:rsid w:val="007911FC"/>
    <w:rsid w:val="00795DDB"/>
    <w:rsid w:val="007B0F1F"/>
    <w:rsid w:val="007B201B"/>
    <w:rsid w:val="007B5405"/>
    <w:rsid w:val="007B5D6D"/>
    <w:rsid w:val="007D4A00"/>
    <w:rsid w:val="007E6E23"/>
    <w:rsid w:val="007F385A"/>
    <w:rsid w:val="00813244"/>
    <w:rsid w:val="0082265F"/>
    <w:rsid w:val="00866815"/>
    <w:rsid w:val="00870FA9"/>
    <w:rsid w:val="00885222"/>
    <w:rsid w:val="0089500B"/>
    <w:rsid w:val="008B22A4"/>
    <w:rsid w:val="008B3D40"/>
    <w:rsid w:val="008E2096"/>
    <w:rsid w:val="008E726C"/>
    <w:rsid w:val="008E7FC0"/>
    <w:rsid w:val="008F3831"/>
    <w:rsid w:val="00904E33"/>
    <w:rsid w:val="009311CF"/>
    <w:rsid w:val="009318C0"/>
    <w:rsid w:val="00940B43"/>
    <w:rsid w:val="00950865"/>
    <w:rsid w:val="0095263D"/>
    <w:rsid w:val="0096257C"/>
    <w:rsid w:val="00970716"/>
    <w:rsid w:val="00990E0C"/>
    <w:rsid w:val="009921ED"/>
    <w:rsid w:val="009A31D9"/>
    <w:rsid w:val="009A3C59"/>
    <w:rsid w:val="009A6437"/>
    <w:rsid w:val="009B0237"/>
    <w:rsid w:val="009B24FD"/>
    <w:rsid w:val="009C4CAA"/>
    <w:rsid w:val="009C642A"/>
    <w:rsid w:val="009D216B"/>
    <w:rsid w:val="009D4A55"/>
    <w:rsid w:val="009D4CDB"/>
    <w:rsid w:val="009E109B"/>
    <w:rsid w:val="009E6B2D"/>
    <w:rsid w:val="00A30A64"/>
    <w:rsid w:val="00A461F0"/>
    <w:rsid w:val="00A7543E"/>
    <w:rsid w:val="00A80DF5"/>
    <w:rsid w:val="00AB1F32"/>
    <w:rsid w:val="00AC1181"/>
    <w:rsid w:val="00AF0A9A"/>
    <w:rsid w:val="00AF4BA1"/>
    <w:rsid w:val="00B26660"/>
    <w:rsid w:val="00B3152A"/>
    <w:rsid w:val="00B3311D"/>
    <w:rsid w:val="00B511D4"/>
    <w:rsid w:val="00B51BBE"/>
    <w:rsid w:val="00B53FEC"/>
    <w:rsid w:val="00B71A4E"/>
    <w:rsid w:val="00B83612"/>
    <w:rsid w:val="00B85566"/>
    <w:rsid w:val="00B86696"/>
    <w:rsid w:val="00BA64C3"/>
    <w:rsid w:val="00BB6CC6"/>
    <w:rsid w:val="00BC0E76"/>
    <w:rsid w:val="00BC3F79"/>
    <w:rsid w:val="00BD1B7C"/>
    <w:rsid w:val="00BE0F3E"/>
    <w:rsid w:val="00BE540F"/>
    <w:rsid w:val="00BF4D40"/>
    <w:rsid w:val="00C31692"/>
    <w:rsid w:val="00C379D1"/>
    <w:rsid w:val="00C42BF0"/>
    <w:rsid w:val="00C52FA1"/>
    <w:rsid w:val="00C55DA4"/>
    <w:rsid w:val="00C644D1"/>
    <w:rsid w:val="00C65423"/>
    <w:rsid w:val="00C72655"/>
    <w:rsid w:val="00C75D6B"/>
    <w:rsid w:val="00CA6C3B"/>
    <w:rsid w:val="00CF6469"/>
    <w:rsid w:val="00D06E7E"/>
    <w:rsid w:val="00D17C06"/>
    <w:rsid w:val="00D30F6C"/>
    <w:rsid w:val="00D34144"/>
    <w:rsid w:val="00D353FF"/>
    <w:rsid w:val="00D44F1B"/>
    <w:rsid w:val="00D606A3"/>
    <w:rsid w:val="00D833EA"/>
    <w:rsid w:val="00D85C5D"/>
    <w:rsid w:val="00D91645"/>
    <w:rsid w:val="00D9446D"/>
    <w:rsid w:val="00DA45FE"/>
    <w:rsid w:val="00DB1A6E"/>
    <w:rsid w:val="00DD3A38"/>
    <w:rsid w:val="00DE1E70"/>
    <w:rsid w:val="00DE2162"/>
    <w:rsid w:val="00E012A3"/>
    <w:rsid w:val="00E02CAE"/>
    <w:rsid w:val="00E3437D"/>
    <w:rsid w:val="00E40837"/>
    <w:rsid w:val="00E55F66"/>
    <w:rsid w:val="00E754E4"/>
    <w:rsid w:val="00E80E0D"/>
    <w:rsid w:val="00E819E5"/>
    <w:rsid w:val="00E92BAF"/>
    <w:rsid w:val="00E97E20"/>
    <w:rsid w:val="00EA55D9"/>
    <w:rsid w:val="00EE01A6"/>
    <w:rsid w:val="00EE6FB5"/>
    <w:rsid w:val="00F014A9"/>
    <w:rsid w:val="00F15ED4"/>
    <w:rsid w:val="00F37563"/>
    <w:rsid w:val="00F42A2A"/>
    <w:rsid w:val="00F65111"/>
    <w:rsid w:val="00F7735E"/>
    <w:rsid w:val="00F938FE"/>
    <w:rsid w:val="00FA70A0"/>
    <w:rsid w:val="00FB1BE2"/>
    <w:rsid w:val="00FB4028"/>
    <w:rsid w:val="00FB4421"/>
    <w:rsid w:val="00FC14D8"/>
    <w:rsid w:val="00FC2584"/>
    <w:rsid w:val="00FC3972"/>
    <w:rsid w:val="00FD47F8"/>
    <w:rsid w:val="00FD5BFB"/>
    <w:rsid w:val="00FE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B46B0"/>
  <w15:chartTrackingRefBased/>
  <w15:docId w15:val="{F42F3CCF-66DD-4515-BCA4-F13EA80E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750E2A"/>
    <w:pPr>
      <w:keepNext/>
      <w:jc w:val="center"/>
      <w:outlineLvl w:val="0"/>
    </w:pPr>
    <w:rPr>
      <w:b/>
      <w:bCs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657F7B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657F7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57F7B"/>
  </w:style>
  <w:style w:type="paragraph" w:styleId="Porat">
    <w:name w:val="footer"/>
    <w:basedOn w:val="prastasis"/>
    <w:link w:val="PoratDiagrama"/>
    <w:unhideWhenUsed/>
    <w:rsid w:val="00657F7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657F7B"/>
  </w:style>
  <w:style w:type="character" w:customStyle="1" w:styleId="Antrat1Diagrama">
    <w:name w:val="Antraštė 1 Diagrama"/>
    <w:basedOn w:val="Numatytasispastraiposriftas"/>
    <w:link w:val="Antrat1"/>
    <w:rsid w:val="00750E2A"/>
    <w:rPr>
      <w:b/>
      <w:bCs/>
      <w:szCs w:val="24"/>
    </w:rPr>
  </w:style>
  <w:style w:type="paragraph" w:styleId="Sraopastraipa">
    <w:name w:val="List Paragraph"/>
    <w:basedOn w:val="prastasis"/>
    <w:uiPriority w:val="34"/>
    <w:qFormat/>
    <w:rsid w:val="00BD1B7C"/>
    <w:pPr>
      <w:ind w:left="720"/>
      <w:contextualSpacing/>
    </w:pPr>
  </w:style>
  <w:style w:type="character" w:customStyle="1" w:styleId="normal-h">
    <w:name w:val="normal-h"/>
    <w:basedOn w:val="Numatytasispastraiposriftas"/>
    <w:rsid w:val="00AF0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Vilkaviskio rajono savivaldybe</Company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Ausra Sinkeviciene</dc:creator>
  <cp:lastModifiedBy>Kristina Bagdonavičienė</cp:lastModifiedBy>
  <cp:revision>2</cp:revision>
  <cp:lastPrinted>2026-09-21T06:12:00Z</cp:lastPrinted>
  <dcterms:created xsi:type="dcterms:W3CDTF">2026-09-21T06:13:00Z</dcterms:created>
  <dcterms:modified xsi:type="dcterms:W3CDTF">2026-09-21T06:13:00Z</dcterms:modified>
</cp:coreProperties>
</file>