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83" w:rsidRDefault="00400483" w:rsidP="00400483">
      <w:pPr>
        <w:tabs>
          <w:tab w:val="left" w:pos="720"/>
        </w:tabs>
        <w:jc w:val="center"/>
        <w:rPr>
          <w:b/>
        </w:rPr>
      </w:pPr>
      <w:r>
        <w:rPr>
          <w:b/>
        </w:rPr>
        <w:t>UKMERGĖS RAJONO SAVIVALDYBĖS ANTIKORUPCIJOS KOMISIJOS</w:t>
      </w:r>
    </w:p>
    <w:p w:rsidR="009D2F3E" w:rsidRDefault="00400483" w:rsidP="009D2F3E">
      <w:pPr>
        <w:tabs>
          <w:tab w:val="left" w:pos="720"/>
        </w:tabs>
        <w:jc w:val="center"/>
        <w:rPr>
          <w:b/>
        </w:rPr>
      </w:pPr>
      <w:r>
        <w:rPr>
          <w:b/>
        </w:rPr>
        <w:t>2016 METŲ VEIKLOS ATASKAITA</w:t>
      </w:r>
    </w:p>
    <w:p w:rsidR="00164C27" w:rsidRPr="009D2F3E" w:rsidRDefault="00400483" w:rsidP="009D2F3E">
      <w:pPr>
        <w:tabs>
          <w:tab w:val="left" w:pos="720"/>
        </w:tabs>
        <w:jc w:val="center"/>
        <w:rPr>
          <w:b/>
        </w:rPr>
      </w:pPr>
      <w:r>
        <w:rPr>
          <w:b/>
        </w:rPr>
        <w:t xml:space="preserve"> </w:t>
      </w:r>
    </w:p>
    <w:p w:rsidR="00164C27" w:rsidRDefault="00164C27" w:rsidP="00400483">
      <w:pPr>
        <w:ind w:firstLine="1134"/>
        <w:jc w:val="both"/>
        <w:rPr>
          <w:lang w:eastAsia="lt-LT"/>
        </w:rPr>
      </w:pPr>
      <w:r>
        <w:rPr>
          <w:szCs w:val="24"/>
          <w:lang w:eastAsia="lt-LT"/>
        </w:rPr>
        <w:t xml:space="preserve">Ukmergės rajono savivaldybės </w:t>
      </w:r>
      <w:r w:rsidR="00CA2C38">
        <w:rPr>
          <w:szCs w:val="24"/>
          <w:lang w:eastAsia="lt-LT"/>
        </w:rPr>
        <w:t xml:space="preserve">Antikorupcijos komisija patvirtinta </w:t>
      </w:r>
      <w:r>
        <w:rPr>
          <w:szCs w:val="24"/>
          <w:lang w:eastAsia="lt-LT"/>
        </w:rPr>
        <w:t xml:space="preserve">2015 m. </w:t>
      </w:r>
      <w:r>
        <w:rPr>
          <w:lang w:eastAsia="lt-LT"/>
        </w:rPr>
        <w:t xml:space="preserve">birželio 25 d. </w:t>
      </w:r>
      <w:r w:rsidR="00CA2C38">
        <w:rPr>
          <w:lang w:eastAsia="lt-LT"/>
        </w:rPr>
        <w:t xml:space="preserve">Tarybos sprendimu </w:t>
      </w:r>
      <w:r>
        <w:rPr>
          <w:lang w:eastAsia="lt-LT"/>
        </w:rPr>
        <w:t xml:space="preserve">Nr. 7-93. </w:t>
      </w:r>
    </w:p>
    <w:p w:rsidR="00164C27" w:rsidRDefault="00164C27" w:rsidP="00400483">
      <w:pPr>
        <w:ind w:firstLine="1134"/>
        <w:jc w:val="both"/>
        <w:rPr>
          <w:color w:val="000000"/>
        </w:rPr>
      </w:pPr>
      <w:r>
        <w:rPr>
          <w:color w:val="000000"/>
          <w:szCs w:val="24"/>
        </w:rPr>
        <w:t xml:space="preserve">Antikorupcijos komisija yra nuolatinė komisija, sudaroma Tarybos įgaliojimų laikui. </w:t>
      </w:r>
      <w:r>
        <w:rPr>
          <w:color w:val="000000"/>
        </w:rPr>
        <w:t>Komisijos tikslas – pagal kompetenciją koordinuoti Ukmergės rajono savivaldybės politikos įgyvendinimą korupcijos prevencijos srityje, išskirti prioritetines prevencijos ir kontrolės kryptis, nuosekliai įgyvendinant priemones, didinančias korupcijos prevencijos veiksmingumą.</w:t>
      </w:r>
    </w:p>
    <w:p w:rsidR="00164C27" w:rsidRDefault="00164C27" w:rsidP="00400483">
      <w:pPr>
        <w:ind w:firstLine="1134"/>
        <w:jc w:val="both"/>
        <w:rPr>
          <w:lang w:eastAsia="lt-LT"/>
        </w:rPr>
      </w:pPr>
    </w:p>
    <w:p w:rsidR="00164C27" w:rsidRDefault="00164C27" w:rsidP="00400483">
      <w:pPr>
        <w:ind w:firstLine="1134"/>
        <w:jc w:val="both"/>
        <w:rPr>
          <w:lang w:eastAsia="lt-LT"/>
        </w:rPr>
      </w:pPr>
      <w:r>
        <w:rPr>
          <w:lang w:eastAsia="lt-LT"/>
        </w:rPr>
        <w:t>Pirmininkas – Romas Pivoras, Tarybos narys</w:t>
      </w:r>
      <w:r w:rsidR="00C8502C">
        <w:rPr>
          <w:lang w:eastAsia="lt-LT"/>
        </w:rPr>
        <w:t>.</w:t>
      </w:r>
    </w:p>
    <w:p w:rsidR="00164C27" w:rsidRDefault="00164C27" w:rsidP="00400483">
      <w:pPr>
        <w:ind w:firstLine="1134"/>
        <w:jc w:val="both"/>
        <w:rPr>
          <w:lang w:eastAsia="lt-LT"/>
        </w:rPr>
      </w:pPr>
      <w:r>
        <w:rPr>
          <w:lang w:eastAsia="lt-LT"/>
        </w:rPr>
        <w:t>Pavaduotojas – Jonas Grybauskas, Tarybos narys</w:t>
      </w:r>
      <w:r w:rsidR="00C8502C">
        <w:rPr>
          <w:lang w:eastAsia="lt-LT"/>
        </w:rPr>
        <w:t>.</w:t>
      </w:r>
    </w:p>
    <w:p w:rsidR="00164C27" w:rsidRDefault="00164C27" w:rsidP="00400483">
      <w:pPr>
        <w:ind w:firstLine="1134"/>
        <w:jc w:val="both"/>
        <w:rPr>
          <w:lang w:eastAsia="lt-LT"/>
        </w:rPr>
      </w:pPr>
      <w:r>
        <w:rPr>
          <w:lang w:eastAsia="lt-LT"/>
        </w:rPr>
        <w:t>Nariai: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Regimantas Baravykas, Tarybos narys</w:t>
      </w:r>
      <w:r w:rsidR="00C8502C">
        <w:rPr>
          <w:szCs w:val="24"/>
          <w:lang w:eastAsia="lt-LT"/>
        </w:rPr>
        <w:t>;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Darius Varnas, Tarybos narys</w:t>
      </w:r>
      <w:r w:rsidR="00C8502C">
        <w:rPr>
          <w:szCs w:val="24"/>
          <w:lang w:eastAsia="lt-LT"/>
        </w:rPr>
        <w:t>;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Agnė Balčiūnienė, savivaldybės administracijos direktoriaus pavaduotoja</w:t>
      </w:r>
      <w:r w:rsidR="00C8502C">
        <w:rPr>
          <w:szCs w:val="24"/>
          <w:lang w:eastAsia="lt-LT"/>
        </w:rPr>
        <w:t>;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Rimas Jurgilaitis, savivaldybės administracijos Teisės ir civilinės metrikacijos skyriaus vedėjas</w:t>
      </w:r>
      <w:r w:rsidR="00C8502C">
        <w:rPr>
          <w:szCs w:val="24"/>
          <w:lang w:eastAsia="lt-LT"/>
        </w:rPr>
        <w:t>;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Irena </w:t>
      </w:r>
      <w:proofErr w:type="spellStart"/>
      <w:r>
        <w:rPr>
          <w:szCs w:val="24"/>
          <w:lang w:eastAsia="lt-LT"/>
        </w:rPr>
        <w:t>Lobinienė</w:t>
      </w:r>
      <w:proofErr w:type="spellEnd"/>
      <w:r>
        <w:rPr>
          <w:szCs w:val="24"/>
          <w:lang w:eastAsia="lt-LT"/>
        </w:rPr>
        <w:t xml:space="preserve">, Ukmergės miesto seniūnijos, </w:t>
      </w:r>
      <w:proofErr w:type="spellStart"/>
      <w:r>
        <w:rPr>
          <w:szCs w:val="24"/>
          <w:lang w:eastAsia="lt-LT"/>
        </w:rPr>
        <w:t>Statikų-Pramonės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seniūnaitijos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seniūnaitė</w:t>
      </w:r>
      <w:proofErr w:type="spellEnd"/>
      <w:r w:rsidR="00C8502C">
        <w:rPr>
          <w:szCs w:val="24"/>
          <w:lang w:eastAsia="lt-LT"/>
        </w:rPr>
        <w:t>;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Vytautas Adolfas </w:t>
      </w:r>
      <w:proofErr w:type="spellStart"/>
      <w:r>
        <w:rPr>
          <w:szCs w:val="24"/>
          <w:lang w:eastAsia="lt-LT"/>
        </w:rPr>
        <w:t>Marčauskas</w:t>
      </w:r>
      <w:proofErr w:type="spellEnd"/>
      <w:r>
        <w:rPr>
          <w:szCs w:val="24"/>
          <w:lang w:eastAsia="lt-LT"/>
        </w:rPr>
        <w:t xml:space="preserve">, Vidiškių seniūnijos, Šventupės </w:t>
      </w:r>
      <w:proofErr w:type="spellStart"/>
      <w:r>
        <w:rPr>
          <w:szCs w:val="24"/>
          <w:lang w:eastAsia="lt-LT"/>
        </w:rPr>
        <w:t>seniūnaitijos</w:t>
      </w:r>
      <w:proofErr w:type="spellEnd"/>
      <w:r>
        <w:rPr>
          <w:szCs w:val="24"/>
          <w:lang w:eastAsia="lt-LT"/>
        </w:rPr>
        <w:t xml:space="preserve"> seniūnaitis</w:t>
      </w:r>
      <w:r w:rsidR="00C8502C">
        <w:rPr>
          <w:szCs w:val="24"/>
          <w:lang w:eastAsia="lt-LT"/>
        </w:rPr>
        <w:t>;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Gintautas </w:t>
      </w:r>
      <w:proofErr w:type="spellStart"/>
      <w:r>
        <w:rPr>
          <w:szCs w:val="24"/>
          <w:lang w:eastAsia="lt-LT"/>
        </w:rPr>
        <w:t>Povylius</w:t>
      </w:r>
      <w:proofErr w:type="spellEnd"/>
      <w:r>
        <w:rPr>
          <w:szCs w:val="24"/>
          <w:lang w:eastAsia="lt-LT"/>
        </w:rPr>
        <w:t xml:space="preserve">, Želvos seniūnijos, Želvos </w:t>
      </w:r>
      <w:proofErr w:type="spellStart"/>
      <w:r>
        <w:rPr>
          <w:szCs w:val="24"/>
          <w:lang w:eastAsia="lt-LT"/>
        </w:rPr>
        <w:t>seniūnaitijos</w:t>
      </w:r>
      <w:proofErr w:type="spellEnd"/>
      <w:r>
        <w:rPr>
          <w:szCs w:val="24"/>
          <w:lang w:eastAsia="lt-LT"/>
        </w:rPr>
        <w:t xml:space="preserve"> seniūnaitis</w:t>
      </w:r>
      <w:r w:rsidR="00C8502C">
        <w:rPr>
          <w:szCs w:val="24"/>
          <w:lang w:eastAsia="lt-LT"/>
        </w:rPr>
        <w:t>.</w:t>
      </w:r>
    </w:p>
    <w:p w:rsidR="00164C27" w:rsidRDefault="00164C27" w:rsidP="00400483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</w:p>
    <w:p w:rsidR="00CA2C38" w:rsidRDefault="00CA2C38" w:rsidP="00524B9E">
      <w:pPr>
        <w:tabs>
          <w:tab w:val="left" w:pos="1560"/>
        </w:tabs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2016</w:t>
      </w:r>
      <w:r w:rsidR="00164C27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 xml:space="preserve">vyko 3 </w:t>
      </w:r>
      <w:r w:rsidR="00164C27">
        <w:rPr>
          <w:szCs w:val="24"/>
          <w:lang w:eastAsia="lt-LT"/>
        </w:rPr>
        <w:t xml:space="preserve">Antikorupcijos komisijos posėdžiai. </w:t>
      </w:r>
    </w:p>
    <w:tbl>
      <w:tblPr>
        <w:tblW w:w="5128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2931"/>
        <w:gridCol w:w="5397"/>
      </w:tblGrid>
      <w:tr w:rsidR="00846F72" w:rsidRPr="00846F72" w:rsidTr="00B62EB7">
        <w:trPr>
          <w:trHeight w:val="556"/>
        </w:trPr>
        <w:tc>
          <w:tcPr>
            <w:tcW w:w="880" w:type="pct"/>
            <w:shd w:val="clear" w:color="auto" w:fill="auto"/>
          </w:tcPr>
          <w:p w:rsidR="00846F72" w:rsidRPr="00846F72" w:rsidRDefault="00846F72" w:rsidP="00846F72">
            <w:pPr>
              <w:jc w:val="center"/>
              <w:rPr>
                <w:b/>
                <w:sz w:val="22"/>
                <w:szCs w:val="22"/>
              </w:rPr>
            </w:pPr>
            <w:r w:rsidRPr="00846F72">
              <w:rPr>
                <w:b/>
                <w:sz w:val="22"/>
                <w:szCs w:val="22"/>
              </w:rPr>
              <w:t>Posėdžio data, protokolo Nr.</w:t>
            </w:r>
          </w:p>
        </w:tc>
        <w:tc>
          <w:tcPr>
            <w:tcW w:w="1450" w:type="pct"/>
            <w:shd w:val="clear" w:color="auto" w:fill="auto"/>
          </w:tcPr>
          <w:p w:rsidR="00846F72" w:rsidRPr="00846F72" w:rsidRDefault="00846F72" w:rsidP="00846F72">
            <w:pPr>
              <w:rPr>
                <w:b/>
                <w:sz w:val="22"/>
                <w:szCs w:val="22"/>
              </w:rPr>
            </w:pPr>
          </w:p>
          <w:p w:rsidR="00846F72" w:rsidRPr="00846F72" w:rsidRDefault="00846F72" w:rsidP="00846F72">
            <w:pPr>
              <w:jc w:val="center"/>
              <w:rPr>
                <w:b/>
                <w:sz w:val="22"/>
                <w:szCs w:val="22"/>
              </w:rPr>
            </w:pPr>
            <w:r w:rsidRPr="00846F72">
              <w:rPr>
                <w:b/>
                <w:sz w:val="22"/>
                <w:szCs w:val="22"/>
              </w:rPr>
              <w:t>Svarstyti klausimai</w:t>
            </w:r>
          </w:p>
        </w:tc>
        <w:tc>
          <w:tcPr>
            <w:tcW w:w="2670" w:type="pct"/>
            <w:shd w:val="clear" w:color="auto" w:fill="auto"/>
          </w:tcPr>
          <w:p w:rsidR="00846F72" w:rsidRPr="00846F72" w:rsidRDefault="00846F72" w:rsidP="00846F72">
            <w:pPr>
              <w:rPr>
                <w:b/>
                <w:sz w:val="22"/>
                <w:szCs w:val="22"/>
              </w:rPr>
            </w:pPr>
          </w:p>
          <w:p w:rsidR="00846F72" w:rsidRPr="00846F72" w:rsidRDefault="00846F72" w:rsidP="00846F72">
            <w:pPr>
              <w:jc w:val="center"/>
              <w:rPr>
                <w:b/>
                <w:sz w:val="22"/>
                <w:szCs w:val="22"/>
              </w:rPr>
            </w:pPr>
            <w:r w:rsidRPr="00846F72">
              <w:rPr>
                <w:b/>
                <w:sz w:val="22"/>
                <w:szCs w:val="22"/>
              </w:rPr>
              <w:t>Priimti sprendimai/teiktos rekomendacijos</w:t>
            </w:r>
          </w:p>
        </w:tc>
      </w:tr>
      <w:tr w:rsidR="00846F72" w:rsidRPr="00846F72" w:rsidTr="00B62EB7">
        <w:trPr>
          <w:trHeight w:val="601"/>
        </w:trPr>
        <w:tc>
          <w:tcPr>
            <w:tcW w:w="880" w:type="pct"/>
            <w:shd w:val="clear" w:color="auto" w:fill="auto"/>
          </w:tcPr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  <w:r w:rsidRPr="00846F72">
              <w:rPr>
                <w:sz w:val="22"/>
                <w:szCs w:val="22"/>
              </w:rPr>
              <w:t>2016-01-12</w:t>
            </w:r>
          </w:p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  <w:r w:rsidRPr="00846F72">
              <w:rPr>
                <w:sz w:val="22"/>
                <w:szCs w:val="22"/>
              </w:rPr>
              <w:t>Nr. 32-1</w:t>
            </w:r>
          </w:p>
        </w:tc>
        <w:tc>
          <w:tcPr>
            <w:tcW w:w="1450" w:type="pct"/>
            <w:shd w:val="clear" w:color="auto" w:fill="auto"/>
          </w:tcPr>
          <w:p w:rsidR="00846F72" w:rsidRPr="00846F72" w:rsidRDefault="00846F72" w:rsidP="00846F72">
            <w:r w:rsidRPr="00846F72">
              <w:t>1. Dėl Antikorupcijos komisijos veiklos nuostatų.</w:t>
            </w:r>
          </w:p>
        </w:tc>
        <w:tc>
          <w:tcPr>
            <w:tcW w:w="2670" w:type="pct"/>
            <w:shd w:val="clear" w:color="auto" w:fill="auto"/>
          </w:tcPr>
          <w:p w:rsidR="00846F72" w:rsidRPr="00846F72" w:rsidRDefault="00846F72" w:rsidP="00846F72">
            <w:pPr>
              <w:ind w:right="-82"/>
            </w:pPr>
            <w:r w:rsidRPr="00846F72">
              <w:rPr>
                <w:rFonts w:eastAsia="Calibri"/>
              </w:rPr>
              <w:t xml:space="preserve">Parengtus Antikorupcijos komisijos veiklos nuostatus, atsižvelgiant į posėdžio metu teiktus pasiūlymus, teikti tvirtinimui artimiausiame </w:t>
            </w:r>
            <w:r w:rsidRPr="00846F72">
              <w:rPr>
                <w:color w:val="000000"/>
              </w:rPr>
              <w:t>Savivaldybės t</w:t>
            </w:r>
            <w:r w:rsidRPr="00846F72">
              <w:rPr>
                <w:rFonts w:eastAsia="Calibri"/>
              </w:rPr>
              <w:t>arybos posėdyje.</w:t>
            </w:r>
          </w:p>
        </w:tc>
      </w:tr>
      <w:tr w:rsidR="00846F72" w:rsidRPr="00846F72" w:rsidTr="00B62EB7">
        <w:trPr>
          <w:trHeight w:val="1310"/>
        </w:trPr>
        <w:tc>
          <w:tcPr>
            <w:tcW w:w="880" w:type="pct"/>
            <w:shd w:val="clear" w:color="auto" w:fill="auto"/>
          </w:tcPr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0" w:type="pct"/>
            <w:shd w:val="clear" w:color="auto" w:fill="auto"/>
          </w:tcPr>
          <w:p w:rsidR="00846F72" w:rsidRPr="00846F72" w:rsidRDefault="00846F72" w:rsidP="00846F72">
            <w:r w:rsidRPr="00846F72">
              <w:t>2. Dėl Ukmergės rajono savivaldybės 2015–2017 metų korupcijos prevencijos programos ir jos įgyvendinimo priemonių plano.</w:t>
            </w:r>
          </w:p>
        </w:tc>
        <w:tc>
          <w:tcPr>
            <w:tcW w:w="2670" w:type="pct"/>
            <w:shd w:val="clear" w:color="auto" w:fill="auto"/>
          </w:tcPr>
          <w:p w:rsidR="00846F72" w:rsidRPr="00846F72" w:rsidRDefault="00846F72" w:rsidP="00846F72">
            <w:r w:rsidRPr="00846F72">
              <w:t xml:space="preserve">Komisijos nariai susipažino su pateikta informacija. Nuspręsta, kad esant poreikiui šis priemonių planas galės būti keičiamas ir papildomas. </w:t>
            </w:r>
          </w:p>
          <w:p w:rsidR="00846F72" w:rsidRPr="00846F72" w:rsidRDefault="00846F72" w:rsidP="00846F72">
            <w:pPr>
              <w:ind w:right="-82"/>
            </w:pPr>
          </w:p>
        </w:tc>
      </w:tr>
      <w:tr w:rsidR="00846F72" w:rsidRPr="00846F72" w:rsidTr="00B62EB7">
        <w:trPr>
          <w:trHeight w:val="921"/>
        </w:trPr>
        <w:tc>
          <w:tcPr>
            <w:tcW w:w="880" w:type="pct"/>
            <w:shd w:val="clear" w:color="auto" w:fill="auto"/>
          </w:tcPr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  <w:r w:rsidRPr="00846F72">
              <w:rPr>
                <w:sz w:val="22"/>
                <w:szCs w:val="22"/>
              </w:rPr>
              <w:t>2016-06-15</w:t>
            </w:r>
          </w:p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  <w:r w:rsidRPr="00846F72">
              <w:rPr>
                <w:sz w:val="22"/>
                <w:szCs w:val="22"/>
              </w:rPr>
              <w:t>Nr. 32-2</w:t>
            </w:r>
          </w:p>
        </w:tc>
        <w:tc>
          <w:tcPr>
            <w:tcW w:w="1450" w:type="pct"/>
            <w:shd w:val="clear" w:color="auto" w:fill="auto"/>
          </w:tcPr>
          <w:p w:rsidR="00846F72" w:rsidRPr="00846F72" w:rsidRDefault="00846F72" w:rsidP="00846F72">
            <w:r w:rsidRPr="00846F72">
              <w:rPr>
                <w:bCs/>
                <w:iCs/>
                <w:color w:val="000000"/>
              </w:rPr>
              <w:t>Demokratijos erozija ir korupcijos problemos. Iššūkiai ir sprendimai.</w:t>
            </w:r>
          </w:p>
        </w:tc>
        <w:tc>
          <w:tcPr>
            <w:tcW w:w="2670" w:type="pct"/>
            <w:shd w:val="clear" w:color="auto" w:fill="auto"/>
          </w:tcPr>
          <w:p w:rsidR="00846F72" w:rsidRPr="00846F72" w:rsidRDefault="00846F72" w:rsidP="00846F72">
            <w:pPr>
              <w:ind w:right="-82"/>
            </w:pPr>
            <w:r w:rsidRPr="00846F72">
              <w:t xml:space="preserve">Diskusija su Lietuvos Respublikos Seimo nare Agne </w:t>
            </w:r>
            <w:proofErr w:type="spellStart"/>
            <w:r w:rsidRPr="00846F72">
              <w:t>Bilotaite</w:t>
            </w:r>
            <w:proofErr w:type="spellEnd"/>
            <w:r w:rsidRPr="00846F72">
              <w:t xml:space="preserve">. </w:t>
            </w:r>
          </w:p>
        </w:tc>
      </w:tr>
      <w:tr w:rsidR="00846F72" w:rsidRPr="00846F72" w:rsidTr="00B62EB7">
        <w:trPr>
          <w:trHeight w:val="555"/>
        </w:trPr>
        <w:tc>
          <w:tcPr>
            <w:tcW w:w="880" w:type="pct"/>
            <w:shd w:val="clear" w:color="auto" w:fill="auto"/>
          </w:tcPr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  <w:r w:rsidRPr="00846F72">
              <w:rPr>
                <w:sz w:val="22"/>
                <w:szCs w:val="22"/>
              </w:rPr>
              <w:t>2016-08-29</w:t>
            </w:r>
          </w:p>
          <w:p w:rsidR="00846F72" w:rsidRPr="00846F72" w:rsidRDefault="00846F72" w:rsidP="00846F72">
            <w:pPr>
              <w:jc w:val="center"/>
              <w:rPr>
                <w:sz w:val="22"/>
                <w:szCs w:val="22"/>
              </w:rPr>
            </w:pPr>
            <w:r w:rsidRPr="00846F72">
              <w:rPr>
                <w:sz w:val="22"/>
                <w:szCs w:val="22"/>
              </w:rPr>
              <w:t>Nr. 32-3</w:t>
            </w:r>
          </w:p>
        </w:tc>
        <w:tc>
          <w:tcPr>
            <w:tcW w:w="1450" w:type="pct"/>
            <w:shd w:val="clear" w:color="auto" w:fill="auto"/>
          </w:tcPr>
          <w:p w:rsidR="00846F72" w:rsidRPr="00846F72" w:rsidRDefault="00846F72" w:rsidP="00846F72">
            <w:pPr>
              <w:rPr>
                <w:bCs/>
                <w:iCs/>
                <w:color w:val="000000"/>
              </w:rPr>
            </w:pPr>
            <w:r w:rsidRPr="00846F72">
              <w:rPr>
                <w:bCs/>
                <w:iCs/>
                <w:color w:val="000000"/>
              </w:rPr>
              <w:t>Dėl Lietuvos Respublikos specialiųjų tyrimų tarnybos išvados dėl Ukmergė rajono savivaldybės korupcijos rizikos analizės ir pateiktų pasiūlymų vykdymo.</w:t>
            </w:r>
          </w:p>
          <w:p w:rsidR="00846F72" w:rsidRPr="00846F72" w:rsidRDefault="00846F72" w:rsidP="00846F72">
            <w:r w:rsidRPr="00846F72">
              <w:rPr>
                <w:bCs/>
                <w:iCs/>
                <w:color w:val="000000"/>
              </w:rPr>
              <w:t xml:space="preserve">Korupcijos rizikos analizės objektas – UAB „Ukmergės šiluma“. </w:t>
            </w:r>
          </w:p>
        </w:tc>
        <w:tc>
          <w:tcPr>
            <w:tcW w:w="2670" w:type="pct"/>
            <w:shd w:val="clear" w:color="auto" w:fill="auto"/>
          </w:tcPr>
          <w:p w:rsidR="00846F72" w:rsidRPr="00846F72" w:rsidRDefault="00846F72" w:rsidP="00846F72">
            <w:pPr>
              <w:ind w:right="-82"/>
            </w:pPr>
            <w:r w:rsidRPr="00846F72">
              <w:t xml:space="preserve">Komisijai nariai susipažino su </w:t>
            </w:r>
            <w:r w:rsidRPr="00846F72">
              <w:rPr>
                <w:bCs/>
                <w:iCs/>
                <w:color w:val="000000"/>
              </w:rPr>
              <w:t xml:space="preserve">Lietuvos Respublikos specialiųjų tyrimų tarnybos pateiktais pasiūlymais bei savivaldybės administracijos planuojamomis įgyvendinti priemonėmis. Komisijoje pritarta priemonių įgyvendinimui. </w:t>
            </w:r>
          </w:p>
        </w:tc>
      </w:tr>
    </w:tbl>
    <w:p w:rsidR="009D2F3E" w:rsidRDefault="009D2F3E" w:rsidP="009D2F3E">
      <w:pPr>
        <w:jc w:val="center"/>
        <w:rPr>
          <w:u w:val="single"/>
        </w:rPr>
      </w:pPr>
      <w:bookmarkStart w:id="0" w:name="_GoBack"/>
      <w:bookmarkEnd w:id="0"/>
    </w:p>
    <w:p w:rsidR="00846F72" w:rsidRDefault="00846F72" w:rsidP="009D2F3E">
      <w:pPr>
        <w:jc w:val="center"/>
        <w:rPr>
          <w:u w:val="single"/>
        </w:rPr>
      </w:pPr>
    </w:p>
    <w:p w:rsidR="00400483" w:rsidRPr="00400483" w:rsidRDefault="00400483" w:rsidP="009D2F3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00483" w:rsidRPr="00400483" w:rsidSect="00164C2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2E7"/>
    <w:rsid w:val="00164C27"/>
    <w:rsid w:val="00196600"/>
    <w:rsid w:val="002E1752"/>
    <w:rsid w:val="00400483"/>
    <w:rsid w:val="00524B9E"/>
    <w:rsid w:val="00846F72"/>
    <w:rsid w:val="009D2F3E"/>
    <w:rsid w:val="00B72BF2"/>
    <w:rsid w:val="00BD42E7"/>
    <w:rsid w:val="00C8502C"/>
    <w:rsid w:val="00CA2C38"/>
    <w:rsid w:val="00D36833"/>
    <w:rsid w:val="00DE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4C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4C2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1539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Živilė Mockutė</cp:lastModifiedBy>
  <cp:revision>10</cp:revision>
  <cp:lastPrinted>2017-03-31T06:50:00Z</cp:lastPrinted>
  <dcterms:created xsi:type="dcterms:W3CDTF">2017-02-22T11:43:00Z</dcterms:created>
  <dcterms:modified xsi:type="dcterms:W3CDTF">2017-04-13T13:32:00Z</dcterms:modified>
</cp:coreProperties>
</file>