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4C" w:rsidRDefault="004E615C" w:rsidP="00E332F2">
      <w:r>
        <w:rPr>
          <w:noProof/>
          <w:lang w:eastAsia="lt-LT"/>
        </w:rPr>
        <w:drawing>
          <wp:anchor distT="0" distB="0" distL="114300" distR="114300" simplePos="0" relativeHeight="251657728" behindDoc="0" locked="0" layoutInCell="1" allowOverlap="1">
            <wp:simplePos x="0" y="0"/>
            <wp:positionH relativeFrom="column">
              <wp:posOffset>2823845</wp:posOffset>
            </wp:positionH>
            <wp:positionV relativeFrom="paragraph">
              <wp:posOffset>0</wp:posOffset>
            </wp:positionV>
            <wp:extent cx="475615" cy="585470"/>
            <wp:effectExtent l="0" t="0" r="635" b="5080"/>
            <wp:wrapSquare wrapText="right"/>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24C" w:rsidRDefault="00A2524C">
      <w:pPr>
        <w:jc w:val="center"/>
      </w:pPr>
    </w:p>
    <w:p w:rsidR="00D52A4B" w:rsidRDefault="00D52A4B">
      <w:pPr>
        <w:jc w:val="center"/>
      </w:pPr>
    </w:p>
    <w:p w:rsidR="00D52A4B" w:rsidRDefault="00D52A4B">
      <w:pPr>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2524C" w:rsidTr="00337017">
        <w:trPr>
          <w:trHeight w:val="837"/>
        </w:trPr>
        <w:tc>
          <w:tcPr>
            <w:tcW w:w="9639" w:type="dxa"/>
            <w:tcBorders>
              <w:top w:val="nil"/>
              <w:left w:val="nil"/>
              <w:bottom w:val="nil"/>
              <w:right w:val="nil"/>
            </w:tcBorders>
          </w:tcPr>
          <w:p w:rsidR="00D344BF" w:rsidRDefault="00F038D5" w:rsidP="00DF7D4F">
            <w:pPr>
              <w:pStyle w:val="Antrat1"/>
            </w:pPr>
            <w:r>
              <w:t xml:space="preserve">UKMERGĖS RAJONO SAVIVALDYBĖS </w:t>
            </w:r>
            <w:r w:rsidR="0069347C">
              <w:t>KONTROLĖS IR AUDITO TARNYBA</w:t>
            </w:r>
          </w:p>
          <w:p w:rsidR="00D73B41" w:rsidRPr="00337017" w:rsidRDefault="00D73B41" w:rsidP="00D73B41">
            <w:pPr>
              <w:rPr>
                <w:sz w:val="16"/>
                <w:szCs w:val="16"/>
              </w:rPr>
            </w:pPr>
          </w:p>
          <w:p w:rsidR="00532FA6" w:rsidRPr="00337017" w:rsidRDefault="00532FA6" w:rsidP="00D73B41">
            <w:pPr>
              <w:rPr>
                <w:sz w:val="16"/>
                <w:szCs w:val="16"/>
              </w:rPr>
            </w:pPr>
          </w:p>
          <w:p w:rsidR="00337017" w:rsidRPr="00337017" w:rsidRDefault="00337017" w:rsidP="00D73B41">
            <w:pPr>
              <w:rPr>
                <w:sz w:val="16"/>
                <w:szCs w:val="16"/>
              </w:rPr>
            </w:pPr>
          </w:p>
          <w:p w:rsidR="00D73B41" w:rsidRDefault="00D73B41" w:rsidP="00D73B41">
            <w:r>
              <w:t>Ukmergės rajono savivaldybės tarybai</w:t>
            </w:r>
          </w:p>
          <w:p w:rsidR="00D73B41" w:rsidRPr="004E7FE4" w:rsidRDefault="00D73B41" w:rsidP="00D73B41">
            <w:pPr>
              <w:rPr>
                <w:sz w:val="16"/>
                <w:szCs w:val="16"/>
              </w:rPr>
            </w:pPr>
          </w:p>
          <w:p w:rsidR="00532FA6" w:rsidRPr="00E160E7" w:rsidRDefault="00532FA6" w:rsidP="00D73B41">
            <w:pPr>
              <w:rPr>
                <w:sz w:val="16"/>
                <w:szCs w:val="16"/>
              </w:rPr>
            </w:pPr>
          </w:p>
        </w:tc>
      </w:tr>
      <w:tr w:rsidR="00CC1BA3" w:rsidRPr="00BC7BF8" w:rsidTr="00337017">
        <w:trPr>
          <w:trHeight w:val="321"/>
        </w:trPr>
        <w:tc>
          <w:tcPr>
            <w:tcW w:w="9639" w:type="dxa"/>
            <w:tcBorders>
              <w:top w:val="nil"/>
              <w:left w:val="nil"/>
              <w:bottom w:val="nil"/>
              <w:right w:val="nil"/>
            </w:tcBorders>
          </w:tcPr>
          <w:p w:rsidR="002C1E4D" w:rsidRPr="00BC7BF8" w:rsidRDefault="002C1E4D" w:rsidP="00337017">
            <w:pPr>
              <w:spacing w:line="276" w:lineRule="auto"/>
              <w:ind w:firstLine="851"/>
              <w:jc w:val="both"/>
              <w:rPr>
                <w:b/>
              </w:rPr>
            </w:pPr>
          </w:p>
          <w:p w:rsidR="00D73B41" w:rsidRPr="00337017" w:rsidRDefault="00D73B41" w:rsidP="00337017">
            <w:pPr>
              <w:spacing w:line="276" w:lineRule="auto"/>
              <w:ind w:firstLine="851"/>
              <w:jc w:val="center"/>
              <w:rPr>
                <w:b/>
              </w:rPr>
            </w:pPr>
            <w:r w:rsidRPr="00337017">
              <w:rPr>
                <w:b/>
              </w:rPr>
              <w:t>IŠVADA</w:t>
            </w:r>
          </w:p>
          <w:p w:rsidR="00786955" w:rsidRPr="00337017" w:rsidRDefault="00786955" w:rsidP="00337017">
            <w:pPr>
              <w:autoSpaceDE w:val="0"/>
              <w:autoSpaceDN w:val="0"/>
              <w:adjustRightInd w:val="0"/>
              <w:spacing w:line="276" w:lineRule="auto"/>
              <w:ind w:firstLine="851"/>
              <w:jc w:val="center"/>
              <w:rPr>
                <w:b/>
                <w:bCs/>
                <w:lang w:eastAsia="zh-TW"/>
              </w:rPr>
            </w:pPr>
            <w:r w:rsidRPr="00337017">
              <w:rPr>
                <w:b/>
                <w:bCs/>
                <w:lang w:eastAsia="zh-TW"/>
              </w:rPr>
              <w:t>DĖL UKMERGĖS RAJONO SAVIVALDYBĖS GALIMYBĖS SUTEIKTI</w:t>
            </w:r>
          </w:p>
          <w:p w:rsidR="00CC1BA3" w:rsidRPr="00337017" w:rsidRDefault="00786955" w:rsidP="00337017">
            <w:pPr>
              <w:autoSpaceDE w:val="0"/>
              <w:autoSpaceDN w:val="0"/>
              <w:adjustRightInd w:val="0"/>
              <w:spacing w:line="276" w:lineRule="auto"/>
              <w:ind w:firstLine="851"/>
              <w:jc w:val="center"/>
              <w:rPr>
                <w:b/>
              </w:rPr>
            </w:pPr>
            <w:r w:rsidRPr="00337017">
              <w:rPr>
                <w:b/>
                <w:bCs/>
                <w:lang w:eastAsia="zh-TW"/>
              </w:rPr>
              <w:t>160,0 TŪKST. EURŲ GARANTIJĄ UAB „UKMERGĖS BUTŲ ŪKIS“</w:t>
            </w:r>
          </w:p>
          <w:p w:rsidR="00BC7BF8" w:rsidRPr="00337017" w:rsidRDefault="00BC7BF8" w:rsidP="00337017">
            <w:pPr>
              <w:spacing w:line="276" w:lineRule="auto"/>
              <w:ind w:firstLine="851"/>
              <w:jc w:val="both"/>
              <w:rPr>
                <w:b/>
              </w:rPr>
            </w:pPr>
          </w:p>
          <w:p w:rsidR="00D73B41" w:rsidRPr="00337017" w:rsidRDefault="005F5D63" w:rsidP="00337017">
            <w:pPr>
              <w:ind w:firstLine="851"/>
              <w:jc w:val="center"/>
            </w:pPr>
            <w:r w:rsidRPr="00337017">
              <w:t>2018 m. balandžio</w:t>
            </w:r>
            <w:r w:rsidR="00DF7D4F" w:rsidRPr="00337017">
              <w:t xml:space="preserve"> </w:t>
            </w:r>
            <w:r w:rsidR="00337017" w:rsidRPr="00337017">
              <w:t>17 d. Nr. P-02.(G-1)</w:t>
            </w:r>
          </w:p>
          <w:p w:rsidR="00D73B41" w:rsidRPr="00337017" w:rsidRDefault="00D73B41" w:rsidP="00337017">
            <w:pPr>
              <w:ind w:firstLine="851"/>
              <w:jc w:val="center"/>
            </w:pPr>
            <w:r w:rsidRPr="00337017">
              <w:t>Ukmergė</w:t>
            </w:r>
          </w:p>
          <w:p w:rsidR="00BC7BF8" w:rsidRPr="00337017" w:rsidRDefault="00BC7BF8" w:rsidP="00337017">
            <w:pPr>
              <w:spacing w:line="276" w:lineRule="auto"/>
              <w:ind w:firstLine="851"/>
              <w:jc w:val="both"/>
            </w:pPr>
          </w:p>
          <w:p w:rsidR="00BC7BF8" w:rsidRPr="00337017" w:rsidRDefault="00BC7BF8" w:rsidP="00337017">
            <w:pPr>
              <w:spacing w:line="276" w:lineRule="auto"/>
              <w:ind w:firstLine="851"/>
              <w:jc w:val="both"/>
            </w:pPr>
          </w:p>
          <w:p w:rsidR="00BC7BF8" w:rsidRPr="00337017" w:rsidRDefault="00BC7BF8" w:rsidP="00337017">
            <w:pPr>
              <w:spacing w:line="276" w:lineRule="auto"/>
              <w:ind w:firstLine="851"/>
              <w:jc w:val="both"/>
              <w:rPr>
                <w:lang w:eastAsia="lt-LT"/>
              </w:rPr>
            </w:pPr>
            <w:r w:rsidRPr="00337017">
              <w:rPr>
                <w:lang w:eastAsia="lt-LT"/>
              </w:rPr>
              <w:t>Vykdant Lietuvos Respublikos vietos savivaldos įstatymo</w:t>
            </w:r>
            <w:r w:rsidRPr="00337017">
              <w:rPr>
                <w:rStyle w:val="Puslapioinaosnuoroda"/>
                <w:lang w:eastAsia="lt-LT"/>
              </w:rPr>
              <w:footnoteReference w:id="1"/>
            </w:r>
            <w:r w:rsidR="002C7009" w:rsidRPr="00337017">
              <w:rPr>
                <w:lang w:eastAsia="lt-LT"/>
              </w:rPr>
              <w:t>,</w:t>
            </w:r>
            <w:r w:rsidRPr="00337017">
              <w:rPr>
                <w:lang w:eastAsia="lt-LT"/>
              </w:rPr>
              <w:t xml:space="preserve"> 27 straipsnio 1 dalies 3 punkto ir Ukmergės rajono savivaldybės kontrolės ir audito tarnybos nuostatų</w:t>
            </w:r>
            <w:r w:rsidRPr="00337017">
              <w:rPr>
                <w:vertAlign w:val="superscript"/>
                <w:lang w:eastAsia="lt-LT"/>
              </w:rPr>
              <w:footnoteReference w:id="2"/>
            </w:r>
            <w:r w:rsidR="002C7009" w:rsidRPr="00337017">
              <w:rPr>
                <w:lang w:eastAsia="lt-LT"/>
              </w:rPr>
              <w:t>,</w:t>
            </w:r>
            <w:r w:rsidRPr="00337017">
              <w:rPr>
                <w:lang w:eastAsia="lt-LT"/>
              </w:rPr>
              <w:t xml:space="preserve"> 13.3 punkto nuostatas, gavus Ukmergės rajono savivaldybės </w:t>
            </w:r>
            <w:r w:rsidR="00337017">
              <w:rPr>
                <w:lang w:eastAsia="lt-LT"/>
              </w:rPr>
              <w:t>mero</w:t>
            </w:r>
            <w:r w:rsidRPr="00337017">
              <w:rPr>
                <w:lang w:eastAsia="lt-LT"/>
              </w:rPr>
              <w:t xml:space="preserve"> raštą</w:t>
            </w:r>
            <w:r w:rsidRPr="00337017">
              <w:rPr>
                <w:vertAlign w:val="superscript"/>
                <w:lang w:eastAsia="lt-LT"/>
              </w:rPr>
              <w:footnoteReference w:id="3"/>
            </w:r>
            <w:r w:rsidRPr="00337017">
              <w:rPr>
                <w:lang w:eastAsia="lt-LT"/>
              </w:rPr>
              <w:t xml:space="preserve">, įvertinta Ukmergės rajono savivaldybės galimybė suteikti iki 160,0 tūkst. eurų garantiją Ukmergės rajono savivaldybės biudžeto lėšomis </w:t>
            </w:r>
            <w:r w:rsidR="006F4232" w:rsidRPr="00337017">
              <w:rPr>
                <w:lang w:eastAsia="lt-LT"/>
              </w:rPr>
              <w:t xml:space="preserve"> </w:t>
            </w:r>
            <w:r w:rsidR="00337017">
              <w:rPr>
                <w:lang w:eastAsia="lt-LT"/>
              </w:rPr>
              <w:t xml:space="preserve">UAB </w:t>
            </w:r>
            <w:r w:rsidRPr="00337017">
              <w:rPr>
                <w:lang w:eastAsia="lt-LT"/>
              </w:rPr>
              <w:t>„Ukmergės butų ūkis“</w:t>
            </w:r>
            <w:r w:rsidR="002C7009" w:rsidRPr="00337017">
              <w:rPr>
                <w:lang w:eastAsia="lt-LT"/>
              </w:rPr>
              <w:t xml:space="preserve"> </w:t>
            </w:r>
            <w:r w:rsidR="006F4232" w:rsidRPr="00337017">
              <w:rPr>
                <w:lang w:eastAsia="lt-LT"/>
              </w:rPr>
              <w:t>imamai paskolai pastato</w:t>
            </w:r>
            <w:r w:rsidRPr="00337017">
              <w:rPr>
                <w:lang w:eastAsia="lt-LT"/>
              </w:rPr>
              <w:t xml:space="preserve"> esančio </w:t>
            </w:r>
            <w:r w:rsidR="002C7009" w:rsidRPr="00337017">
              <w:rPr>
                <w:lang w:eastAsia="lt-LT"/>
              </w:rPr>
              <w:t xml:space="preserve">Klaipėdos g. 17, </w:t>
            </w:r>
            <w:r w:rsidR="006F4232" w:rsidRPr="00337017">
              <w:rPr>
                <w:lang w:eastAsia="lt-LT"/>
              </w:rPr>
              <w:t>U</w:t>
            </w:r>
            <w:r w:rsidRPr="00337017">
              <w:rPr>
                <w:lang w:eastAsia="lt-LT"/>
              </w:rPr>
              <w:t xml:space="preserve">kmergėje, modernizavimui. </w:t>
            </w:r>
          </w:p>
          <w:p w:rsidR="00BC7BF8" w:rsidRPr="00337017" w:rsidRDefault="00BC7BF8" w:rsidP="00337017">
            <w:pPr>
              <w:spacing w:line="276" w:lineRule="auto"/>
              <w:ind w:firstLine="851"/>
              <w:jc w:val="both"/>
              <w:rPr>
                <w:sz w:val="10"/>
                <w:szCs w:val="10"/>
              </w:rPr>
            </w:pPr>
          </w:p>
          <w:p w:rsidR="006F4232" w:rsidRPr="00337017" w:rsidRDefault="006F4232" w:rsidP="00337017">
            <w:pPr>
              <w:autoSpaceDE w:val="0"/>
              <w:autoSpaceDN w:val="0"/>
              <w:adjustRightInd w:val="0"/>
              <w:spacing w:line="276" w:lineRule="auto"/>
              <w:ind w:firstLine="851"/>
              <w:jc w:val="both"/>
              <w:rPr>
                <w:i/>
                <w:lang w:eastAsia="lt-LT"/>
              </w:rPr>
            </w:pPr>
            <w:r w:rsidRPr="00337017">
              <w:rPr>
                <w:i/>
                <w:lang w:eastAsia="lt-LT"/>
              </w:rPr>
              <w:t>Vadovybės atsakomybė</w:t>
            </w:r>
          </w:p>
          <w:p w:rsidR="006F4232" w:rsidRPr="00337017" w:rsidRDefault="006F4232" w:rsidP="00337017">
            <w:pPr>
              <w:spacing w:line="276" w:lineRule="auto"/>
              <w:ind w:firstLine="851"/>
              <w:jc w:val="both"/>
              <w:rPr>
                <w:lang w:eastAsia="lt-LT"/>
              </w:rPr>
            </w:pPr>
            <w:r w:rsidRPr="00337017">
              <w:rPr>
                <w:lang w:eastAsia="lt-LT"/>
              </w:rPr>
              <w:t>Ukmergės rajono savivaldybės (toliau – Savivaldybė) administracija yra atsakinga už auditui pateiktų duomenų tikrumą ir teisingumą. Atliekant auditą buvo vadovaujamasi nuostata, kad pateikti duomenys yra teisingi, objektyvūs ir išsamūs, o pateiktų dokumentų kopijos atitinka originalus. Savivaldybės administracijos Strateginio planavimo ir biudžeto skyrius tvarko Savivaldybės gautų ir išduotų paskolų apskaitą, kontroliuoja skolos limitų vykdymą ir yra už šias funkcijas atsakingas.</w:t>
            </w:r>
          </w:p>
          <w:p w:rsidR="006F4232" w:rsidRPr="00337017" w:rsidRDefault="006F4232" w:rsidP="00337017">
            <w:pPr>
              <w:spacing w:line="276" w:lineRule="auto"/>
              <w:ind w:firstLine="851"/>
              <w:jc w:val="both"/>
              <w:rPr>
                <w:lang w:eastAsia="lt-LT"/>
              </w:rPr>
            </w:pPr>
            <w:r w:rsidRPr="00337017">
              <w:rPr>
                <w:lang w:eastAsia="lt-LT"/>
              </w:rPr>
              <w:t>Savivaldybės administracija taip pat yra atsakinga už Savivaldybės vardu suteiktų garantijų paskoloms gauti naudojimą pagal Savivaldybės tarybos nurodytą paskirtį teisės aktų nustatyta tvarka.</w:t>
            </w:r>
          </w:p>
          <w:p w:rsidR="006F4232" w:rsidRPr="00337017" w:rsidRDefault="006F4232" w:rsidP="00337017">
            <w:pPr>
              <w:autoSpaceDE w:val="0"/>
              <w:autoSpaceDN w:val="0"/>
              <w:adjustRightInd w:val="0"/>
              <w:spacing w:line="276" w:lineRule="auto"/>
              <w:ind w:firstLine="851"/>
              <w:jc w:val="both"/>
              <w:rPr>
                <w:i/>
                <w:sz w:val="10"/>
                <w:szCs w:val="10"/>
                <w:lang w:eastAsia="lt-LT"/>
              </w:rPr>
            </w:pPr>
          </w:p>
          <w:p w:rsidR="006F4232" w:rsidRPr="00337017" w:rsidRDefault="006F4232" w:rsidP="00337017">
            <w:pPr>
              <w:autoSpaceDE w:val="0"/>
              <w:autoSpaceDN w:val="0"/>
              <w:adjustRightInd w:val="0"/>
              <w:spacing w:line="276" w:lineRule="auto"/>
              <w:ind w:firstLine="851"/>
              <w:jc w:val="both"/>
              <w:rPr>
                <w:lang w:eastAsia="lt-LT"/>
              </w:rPr>
            </w:pPr>
            <w:r w:rsidRPr="00337017">
              <w:rPr>
                <w:i/>
                <w:lang w:eastAsia="lt-LT"/>
              </w:rPr>
              <w:t>Auditoriaus atsakomybė</w:t>
            </w:r>
          </w:p>
          <w:p w:rsidR="008212DD" w:rsidRDefault="006F4232" w:rsidP="00FC53A3">
            <w:pPr>
              <w:spacing w:line="276" w:lineRule="auto"/>
              <w:ind w:firstLine="851"/>
              <w:jc w:val="both"/>
              <w:rPr>
                <w:lang w:eastAsia="lt-LT"/>
              </w:rPr>
            </w:pPr>
            <w:r w:rsidRPr="00337017">
              <w:rPr>
                <w:lang w:eastAsia="lt-LT"/>
              </w:rPr>
              <w:t>Mūsų pareiga, remiantis atliktu auditu, pareikšti nuomonę apie Savivaldybės vardu</w:t>
            </w:r>
            <w:r w:rsidR="00337017">
              <w:rPr>
                <w:lang w:eastAsia="lt-LT"/>
              </w:rPr>
              <w:t xml:space="preserve"> suteiktų garantijų prisiėmimo.</w:t>
            </w:r>
          </w:p>
          <w:p w:rsidR="003C6FCA" w:rsidRPr="00BC7BF8" w:rsidRDefault="006F4232" w:rsidP="008212DD">
            <w:pPr>
              <w:spacing w:line="276" w:lineRule="auto"/>
              <w:ind w:right="-108" w:firstLine="851"/>
              <w:jc w:val="both"/>
            </w:pPr>
            <w:r w:rsidRPr="00337017">
              <w:rPr>
                <w:lang w:eastAsia="lt-LT"/>
              </w:rPr>
              <w:t xml:space="preserve">Audito apribojimas. Lietuvos Respublikos teisės aktai nereglamentuoja savivaldybės kontrolieriaus teikiamos išvados dėl savivaldybės galimybės </w:t>
            </w:r>
            <w:r w:rsidR="008212DD">
              <w:rPr>
                <w:lang w:eastAsia="lt-LT"/>
              </w:rPr>
              <w:t>suteikti garantiją</w:t>
            </w:r>
            <w:r w:rsidRPr="00337017">
              <w:rPr>
                <w:lang w:eastAsia="lt-LT"/>
              </w:rPr>
              <w:t xml:space="preserve"> formos, turinio ir apimties, nėra parengtų metodikų. Todėl rengiant šią išvadą apsiribota atlikti vertinimą teisėtumo </w:t>
            </w:r>
            <w:r w:rsidRPr="00337017">
              <w:rPr>
                <w:lang w:eastAsia="lt-LT"/>
              </w:rPr>
              <w:lastRenderedPageBreak/>
              <w:t xml:space="preserve">požiūriu, </w:t>
            </w:r>
            <w:proofErr w:type="spellStart"/>
            <w:r w:rsidRPr="00337017">
              <w:rPr>
                <w:lang w:eastAsia="lt-LT"/>
              </w:rPr>
              <w:t>t.y</w:t>
            </w:r>
            <w:proofErr w:type="spellEnd"/>
            <w:r w:rsidRPr="00337017">
              <w:rPr>
                <w:lang w:eastAsia="lt-LT"/>
              </w:rPr>
              <w:t>. vertintas Savivaldybės skolinimosi atitikimas imperatyvioms teisės normoms (privalomiems reikalavimams).</w:t>
            </w:r>
          </w:p>
        </w:tc>
      </w:tr>
    </w:tbl>
    <w:p w:rsidR="003C6FCA" w:rsidRPr="00BC7BF8" w:rsidRDefault="003C6FCA" w:rsidP="00337017">
      <w:pPr>
        <w:spacing w:line="276" w:lineRule="auto"/>
        <w:ind w:firstLine="851"/>
        <w:jc w:val="both"/>
        <w:rPr>
          <w:lang w:eastAsia="lt-LT"/>
        </w:rPr>
      </w:pPr>
      <w:r w:rsidRPr="00BC7BF8">
        <w:rPr>
          <w:lang w:eastAsia="lt-LT"/>
        </w:rPr>
        <w:lastRenderedPageBreak/>
        <w:t xml:space="preserve">Audito metu surinkti įrodymai, pagrindžiantys Savivaldybės skolinius įsipareigojimus ir suteikiantys pagrindą pateikti Savivaldybės tarybai išvadą dėl galimybės </w:t>
      </w:r>
      <w:r w:rsidR="008212DD">
        <w:rPr>
          <w:lang w:eastAsia="lt-LT"/>
        </w:rPr>
        <w:t xml:space="preserve">suteikti garantiją Ukmergės rajono savivaldybės biudžeto lėšomis. </w:t>
      </w:r>
    </w:p>
    <w:p w:rsidR="005F5D63" w:rsidRPr="008212DD" w:rsidRDefault="005F5D63" w:rsidP="00337017">
      <w:pPr>
        <w:spacing w:line="276" w:lineRule="auto"/>
        <w:ind w:firstLine="851"/>
        <w:jc w:val="both"/>
        <w:rPr>
          <w:sz w:val="10"/>
          <w:szCs w:val="10"/>
          <w:lang w:eastAsia="lt-LT"/>
        </w:rPr>
      </w:pPr>
    </w:p>
    <w:p w:rsidR="003C6FCA" w:rsidRDefault="003C6FCA" w:rsidP="00337017">
      <w:pPr>
        <w:spacing w:line="276" w:lineRule="auto"/>
        <w:ind w:firstLine="851"/>
        <w:jc w:val="both"/>
        <w:rPr>
          <w:b/>
          <w:i/>
          <w:lang w:eastAsia="lt-LT"/>
        </w:rPr>
      </w:pPr>
      <w:r w:rsidRPr="006F4232">
        <w:rPr>
          <w:b/>
          <w:i/>
          <w:lang w:eastAsia="lt-LT"/>
        </w:rPr>
        <w:t>Išvada</w:t>
      </w:r>
    </w:p>
    <w:p w:rsidR="003C6FCA" w:rsidRPr="00BC7BF8" w:rsidRDefault="00DF1A92" w:rsidP="00337017">
      <w:pPr>
        <w:spacing w:line="276" w:lineRule="auto"/>
        <w:ind w:firstLine="851"/>
        <w:jc w:val="both"/>
        <w:rPr>
          <w:lang w:eastAsia="lt-LT"/>
        </w:rPr>
      </w:pPr>
      <w:r w:rsidRPr="00BC7BF8">
        <w:rPr>
          <w:lang w:eastAsia="lt-LT"/>
        </w:rPr>
        <w:t>Ukmergės</w:t>
      </w:r>
      <w:r w:rsidR="003C6FCA" w:rsidRPr="00BC7BF8">
        <w:rPr>
          <w:lang w:eastAsia="lt-LT"/>
        </w:rPr>
        <w:t xml:space="preserve"> rajono savivaldybės taryba gali priimti sprendimą </w:t>
      </w:r>
      <w:r w:rsidR="006F4232">
        <w:rPr>
          <w:lang w:eastAsia="lt-LT"/>
        </w:rPr>
        <w:t>suteikti iki 160,0 tūkst. eurų garantiją Ukmergės rajono savivaldybės biudžeto lėšomis UAB „Ukmergės butų ūkis“ imamai paskolai pastato esančio Klaipėdos g. 17, Ukmergėje, modernizavimui.</w:t>
      </w:r>
      <w:r w:rsidRPr="00BC7BF8">
        <w:rPr>
          <w:lang w:eastAsia="lt-LT"/>
        </w:rPr>
        <w:t xml:space="preserve"> </w:t>
      </w:r>
      <w:r w:rsidR="006F4232">
        <w:rPr>
          <w:lang w:eastAsia="lt-LT"/>
        </w:rPr>
        <w:t>Savivaldybės įsipareigojimų pagal garantijas limitas nebūtų viršytas.</w:t>
      </w:r>
    </w:p>
    <w:p w:rsidR="00F6076F" w:rsidRDefault="00F6076F" w:rsidP="00337017">
      <w:pPr>
        <w:spacing w:line="276" w:lineRule="auto"/>
        <w:jc w:val="both"/>
        <w:rPr>
          <w:lang w:eastAsia="lt-LT"/>
        </w:rPr>
      </w:pPr>
    </w:p>
    <w:p w:rsidR="003C6FCA" w:rsidRDefault="003C6FCA" w:rsidP="00337017">
      <w:pPr>
        <w:spacing w:line="276" w:lineRule="auto"/>
        <w:jc w:val="both"/>
        <w:rPr>
          <w:lang w:eastAsia="lt-LT"/>
        </w:rPr>
      </w:pPr>
    </w:p>
    <w:p w:rsidR="003C6FCA" w:rsidRDefault="003C6FCA" w:rsidP="00337017">
      <w:pPr>
        <w:spacing w:line="276" w:lineRule="auto"/>
        <w:jc w:val="both"/>
      </w:pPr>
      <w:r>
        <w:t>Savivaldybės kontrolierė</w:t>
      </w:r>
      <w:r>
        <w:tab/>
      </w:r>
      <w:r>
        <w:tab/>
      </w:r>
      <w:r>
        <w:tab/>
      </w:r>
      <w:r>
        <w:tab/>
        <w:t xml:space="preserve">            Onutė Mikelienė</w:t>
      </w:r>
    </w:p>
    <w:sectPr w:rsidR="003C6FCA" w:rsidSect="00FC53A3">
      <w:headerReference w:type="even" r:id="rId9"/>
      <w:headerReference w:type="default" r:id="rId10"/>
      <w:footerReference w:type="default" r:id="rId11"/>
      <w:headerReference w:type="first" r:id="rId12"/>
      <w:footerReference w:type="first" r:id="rId13"/>
      <w:pgSz w:w="11906" w:h="16838"/>
      <w:pgMar w:top="1135" w:right="567" w:bottom="397" w:left="170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8C" w:rsidRDefault="0089118C">
      <w:r>
        <w:separator/>
      </w:r>
    </w:p>
  </w:endnote>
  <w:endnote w:type="continuationSeparator" w:id="0">
    <w:p w:rsidR="0089118C" w:rsidRDefault="0089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E7" w:rsidRPr="00E160E7" w:rsidRDefault="00E160E7" w:rsidP="00E160E7">
    <w:pPr>
      <w:pStyle w:val="Porat"/>
      <w:jc w:val="right"/>
    </w:pPr>
    <w:r w:rsidRPr="006526C0">
      <w:rPr>
        <w:noProof/>
        <w:sz w:val="22"/>
        <w:szCs w:val="22"/>
        <w:lang w:eastAsia="lt-LT"/>
      </w:rPr>
      <w:drawing>
        <wp:inline distT="0" distB="0" distL="0" distR="0" wp14:anchorId="2D0CCC0F" wp14:editId="5EFD35BC">
          <wp:extent cx="1143000" cy="857250"/>
          <wp:effectExtent l="0" t="0" r="0" b="0"/>
          <wp:docPr id="12" name="Paveikslėlis 12" descr="atkurtailietuvai100-horizontalus-logo-tamsus-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kurtailietuvai100-horizontalus-logo-tamsus-rgb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222" cy="860417"/>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7A" w:rsidRDefault="004E615C" w:rsidP="005E517A">
    <w:pPr>
      <w:pStyle w:val="Porat"/>
      <w:jc w:val="right"/>
    </w:pPr>
    <w:r>
      <w:rPr>
        <w:noProof/>
        <w:lang w:eastAsia="lt-LT"/>
      </w:rPr>
      <w:drawing>
        <wp:inline distT="0" distB="0" distL="0" distR="0">
          <wp:extent cx="1076325" cy="807244"/>
          <wp:effectExtent l="0" t="0" r="0" b="0"/>
          <wp:docPr id="13" name="Paveikslėlis 13" descr="atkurtailietuvai100-horizontalus-logo-tamsus-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kurtailietuvai100-horizontalus-logo-tamsus-rgb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340" cy="8087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8C" w:rsidRDefault="0089118C">
      <w:r>
        <w:separator/>
      </w:r>
    </w:p>
  </w:footnote>
  <w:footnote w:type="continuationSeparator" w:id="0">
    <w:p w:rsidR="0089118C" w:rsidRDefault="0089118C">
      <w:r>
        <w:continuationSeparator/>
      </w:r>
    </w:p>
  </w:footnote>
  <w:footnote w:id="1">
    <w:p w:rsidR="00BC7BF8" w:rsidRPr="00DF1A92" w:rsidRDefault="00BC7BF8" w:rsidP="00BC7BF8">
      <w:pPr>
        <w:pStyle w:val="Puslapioinaostekstas"/>
        <w:jc w:val="both"/>
        <w:rPr>
          <w:sz w:val="18"/>
          <w:szCs w:val="18"/>
        </w:rPr>
      </w:pPr>
      <w:r w:rsidRPr="00DF1A92">
        <w:rPr>
          <w:rStyle w:val="Puslapioinaosnuoroda"/>
          <w:sz w:val="18"/>
          <w:szCs w:val="18"/>
        </w:rPr>
        <w:footnoteRef/>
      </w:r>
      <w:r w:rsidRPr="00DF1A92">
        <w:rPr>
          <w:sz w:val="18"/>
          <w:szCs w:val="18"/>
        </w:rPr>
        <w:t xml:space="preserve"> Lietuvos Respublikos vietos savivaldos įstatymas, 1994-07-07 Nr. I-533 (su vėlesniais pakeitimais).</w:t>
      </w:r>
    </w:p>
  </w:footnote>
  <w:footnote w:id="2">
    <w:p w:rsidR="00BC7BF8" w:rsidRPr="00DF1A92" w:rsidRDefault="00BC7BF8" w:rsidP="00BC7BF8">
      <w:pPr>
        <w:pStyle w:val="Puslapioinaostekstas"/>
        <w:jc w:val="both"/>
        <w:rPr>
          <w:sz w:val="18"/>
          <w:szCs w:val="18"/>
        </w:rPr>
      </w:pPr>
      <w:r w:rsidRPr="00DF1A92">
        <w:rPr>
          <w:rStyle w:val="Puslapioinaosnuoroda"/>
          <w:sz w:val="18"/>
          <w:szCs w:val="18"/>
        </w:rPr>
        <w:footnoteRef/>
      </w:r>
      <w:r w:rsidRPr="00DF1A92">
        <w:rPr>
          <w:sz w:val="18"/>
          <w:szCs w:val="18"/>
        </w:rPr>
        <w:t xml:space="preserve"> Savivaldybės Tarybos 2014-03-27 sprendimas Nr. 7-55</w:t>
      </w:r>
    </w:p>
  </w:footnote>
  <w:footnote w:id="3">
    <w:p w:rsidR="00BC7BF8" w:rsidRPr="00DF1A92" w:rsidRDefault="00BC7BF8" w:rsidP="00BC7BF8">
      <w:pPr>
        <w:pStyle w:val="Puslapioinaostekstas"/>
        <w:jc w:val="both"/>
        <w:rPr>
          <w:sz w:val="18"/>
          <w:szCs w:val="18"/>
        </w:rPr>
      </w:pPr>
      <w:r w:rsidRPr="00DF1A92">
        <w:rPr>
          <w:rStyle w:val="Puslapioinaosnuoroda"/>
          <w:sz w:val="18"/>
          <w:szCs w:val="18"/>
        </w:rPr>
        <w:footnoteRef/>
      </w:r>
      <w:r w:rsidRPr="00DF1A92">
        <w:rPr>
          <w:sz w:val="18"/>
          <w:szCs w:val="18"/>
        </w:rPr>
        <w:t xml:space="preserve"> Savivaldybės administracijos 201</w:t>
      </w:r>
      <w:r>
        <w:rPr>
          <w:sz w:val="18"/>
          <w:szCs w:val="18"/>
        </w:rPr>
        <w:t>8-04-11 raštas Nr. (6.14)18-1993</w:t>
      </w:r>
      <w:r w:rsidRPr="00DF1A92">
        <w:rPr>
          <w:sz w:val="18"/>
          <w:szCs w:val="18"/>
        </w:rPr>
        <w:t xml:space="preserve"> „Dėl išvados pateikimo“.</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6C87" w:rsidRDefault="002E6C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53A3">
      <w:rPr>
        <w:rStyle w:val="Puslapionumeris"/>
        <w:noProof/>
      </w:rPr>
      <w:t>2</w:t>
    </w:r>
    <w:r>
      <w:rPr>
        <w:rStyle w:val="Puslapionumeris"/>
      </w:rPr>
      <w:fldChar w:fldCharType="end"/>
    </w:r>
  </w:p>
  <w:p w:rsidR="002E6C87" w:rsidRDefault="002E6C8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2E6C87">
      <w:tc>
        <w:tcPr>
          <w:tcW w:w="4927" w:type="dxa"/>
        </w:tcPr>
        <w:p w:rsidR="002E6C87" w:rsidRDefault="004A1B3A" w:rsidP="00F76F7A">
          <w:pPr>
            <w:pStyle w:val="Antrats"/>
            <w:tabs>
              <w:tab w:val="clear" w:pos="8306"/>
              <w:tab w:val="right" w:pos="4711"/>
            </w:tabs>
          </w:pPr>
          <w:r>
            <w:t xml:space="preserve">                                                                                                               </w:t>
          </w:r>
        </w:p>
      </w:tc>
      <w:tc>
        <w:tcPr>
          <w:tcW w:w="4927" w:type="dxa"/>
        </w:tcPr>
        <w:p w:rsidR="002E6C87" w:rsidRPr="004A1B3A" w:rsidRDefault="00F76F7A" w:rsidP="00E054B3">
          <w:pPr>
            <w:pStyle w:val="Antrats"/>
            <w:rPr>
              <w:b/>
            </w:rPr>
          </w:pPr>
          <w:r>
            <w:t xml:space="preserve">                </w:t>
          </w:r>
          <w:r w:rsidR="004A1B3A">
            <w:t xml:space="preserve">   </w:t>
          </w:r>
        </w:p>
      </w:tc>
    </w:tr>
  </w:tbl>
  <w:p w:rsidR="002E6C87" w:rsidRDefault="002E6C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6"/>
  </w:num>
  <w:num w:numId="3">
    <w:abstractNumId w:val="0"/>
  </w:num>
  <w:num w:numId="4">
    <w:abstractNumId w:val="1"/>
  </w:num>
  <w:num w:numId="5">
    <w:abstractNumId w:val="8"/>
  </w:num>
  <w:num w:numId="6">
    <w:abstractNumId w:val="9"/>
  </w:num>
  <w:num w:numId="7">
    <w:abstractNumId w:val="3"/>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5"/>
    <w:rsid w:val="00010017"/>
    <w:rsid w:val="00017CD4"/>
    <w:rsid w:val="00020CC7"/>
    <w:rsid w:val="00024CDA"/>
    <w:rsid w:val="000549DD"/>
    <w:rsid w:val="00063C5D"/>
    <w:rsid w:val="0008027D"/>
    <w:rsid w:val="00081B32"/>
    <w:rsid w:val="000929A4"/>
    <w:rsid w:val="000A0B16"/>
    <w:rsid w:val="000A6307"/>
    <w:rsid w:val="000B05E1"/>
    <w:rsid w:val="000B1AA6"/>
    <w:rsid w:val="000B6DA0"/>
    <w:rsid w:val="000B76A0"/>
    <w:rsid w:val="000D658D"/>
    <w:rsid w:val="000E63E5"/>
    <w:rsid w:val="000F449D"/>
    <w:rsid w:val="000F7D1D"/>
    <w:rsid w:val="00105DE3"/>
    <w:rsid w:val="00106BD9"/>
    <w:rsid w:val="00107570"/>
    <w:rsid w:val="001119A7"/>
    <w:rsid w:val="00113EB7"/>
    <w:rsid w:val="00120CCA"/>
    <w:rsid w:val="0012287D"/>
    <w:rsid w:val="00127582"/>
    <w:rsid w:val="00131B13"/>
    <w:rsid w:val="001331B0"/>
    <w:rsid w:val="00136F43"/>
    <w:rsid w:val="001404BE"/>
    <w:rsid w:val="00141303"/>
    <w:rsid w:val="00166434"/>
    <w:rsid w:val="00171E8F"/>
    <w:rsid w:val="001815C5"/>
    <w:rsid w:val="00182CCC"/>
    <w:rsid w:val="00184716"/>
    <w:rsid w:val="0019094E"/>
    <w:rsid w:val="00191AE8"/>
    <w:rsid w:val="0019427E"/>
    <w:rsid w:val="00195284"/>
    <w:rsid w:val="001A2705"/>
    <w:rsid w:val="001A6D82"/>
    <w:rsid w:val="001A7DD6"/>
    <w:rsid w:val="001B04CD"/>
    <w:rsid w:val="001B120B"/>
    <w:rsid w:val="001B7A3A"/>
    <w:rsid w:val="001C6F07"/>
    <w:rsid w:val="001D2F97"/>
    <w:rsid w:val="001E3614"/>
    <w:rsid w:val="001E57EB"/>
    <w:rsid w:val="001E63C8"/>
    <w:rsid w:val="001F07CF"/>
    <w:rsid w:val="001F2A4D"/>
    <w:rsid w:val="001F4E04"/>
    <w:rsid w:val="001F523F"/>
    <w:rsid w:val="00202D1E"/>
    <w:rsid w:val="00203664"/>
    <w:rsid w:val="002073B7"/>
    <w:rsid w:val="00207DFE"/>
    <w:rsid w:val="00214509"/>
    <w:rsid w:val="0021783D"/>
    <w:rsid w:val="00223FE3"/>
    <w:rsid w:val="00226C0D"/>
    <w:rsid w:val="00227A1C"/>
    <w:rsid w:val="00231FF7"/>
    <w:rsid w:val="0023312D"/>
    <w:rsid w:val="00237E78"/>
    <w:rsid w:val="00244C39"/>
    <w:rsid w:val="00250FE1"/>
    <w:rsid w:val="00252C16"/>
    <w:rsid w:val="00252CB5"/>
    <w:rsid w:val="0025615B"/>
    <w:rsid w:val="00256363"/>
    <w:rsid w:val="002636CF"/>
    <w:rsid w:val="00263C70"/>
    <w:rsid w:val="00271339"/>
    <w:rsid w:val="00271CF2"/>
    <w:rsid w:val="00280664"/>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C7009"/>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7C90"/>
    <w:rsid w:val="00322B75"/>
    <w:rsid w:val="00322C8C"/>
    <w:rsid w:val="00333472"/>
    <w:rsid w:val="00337017"/>
    <w:rsid w:val="00341B70"/>
    <w:rsid w:val="00342B32"/>
    <w:rsid w:val="00353CDD"/>
    <w:rsid w:val="003622BE"/>
    <w:rsid w:val="0036430F"/>
    <w:rsid w:val="00366269"/>
    <w:rsid w:val="003762D9"/>
    <w:rsid w:val="00376DA0"/>
    <w:rsid w:val="00382003"/>
    <w:rsid w:val="00390A7F"/>
    <w:rsid w:val="0039647E"/>
    <w:rsid w:val="003A7C18"/>
    <w:rsid w:val="003B0866"/>
    <w:rsid w:val="003C1AEB"/>
    <w:rsid w:val="003C6FCA"/>
    <w:rsid w:val="003D7FC8"/>
    <w:rsid w:val="003E069A"/>
    <w:rsid w:val="003E6D4D"/>
    <w:rsid w:val="003F478F"/>
    <w:rsid w:val="00411B00"/>
    <w:rsid w:val="0041688B"/>
    <w:rsid w:val="004220C9"/>
    <w:rsid w:val="00430167"/>
    <w:rsid w:val="00450238"/>
    <w:rsid w:val="00461E15"/>
    <w:rsid w:val="004664A5"/>
    <w:rsid w:val="004722B7"/>
    <w:rsid w:val="00474123"/>
    <w:rsid w:val="0047421E"/>
    <w:rsid w:val="00485B32"/>
    <w:rsid w:val="00487D14"/>
    <w:rsid w:val="004A1B3A"/>
    <w:rsid w:val="004A4487"/>
    <w:rsid w:val="004A6B46"/>
    <w:rsid w:val="004B7CF6"/>
    <w:rsid w:val="004C1AE1"/>
    <w:rsid w:val="004C5EEE"/>
    <w:rsid w:val="004D02FD"/>
    <w:rsid w:val="004D5D9D"/>
    <w:rsid w:val="004E615C"/>
    <w:rsid w:val="004E7FE4"/>
    <w:rsid w:val="0050355D"/>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2145F"/>
    <w:rsid w:val="0062624D"/>
    <w:rsid w:val="006320AF"/>
    <w:rsid w:val="006370D7"/>
    <w:rsid w:val="006526C0"/>
    <w:rsid w:val="00664676"/>
    <w:rsid w:val="00671147"/>
    <w:rsid w:val="00681D70"/>
    <w:rsid w:val="0069347C"/>
    <w:rsid w:val="00694D26"/>
    <w:rsid w:val="006A245C"/>
    <w:rsid w:val="006A2834"/>
    <w:rsid w:val="006A7280"/>
    <w:rsid w:val="006B6F22"/>
    <w:rsid w:val="006B77C5"/>
    <w:rsid w:val="006C0495"/>
    <w:rsid w:val="006C366E"/>
    <w:rsid w:val="006C598F"/>
    <w:rsid w:val="006D40E6"/>
    <w:rsid w:val="006E02F9"/>
    <w:rsid w:val="006F1182"/>
    <w:rsid w:val="006F4232"/>
    <w:rsid w:val="0070274D"/>
    <w:rsid w:val="007056BD"/>
    <w:rsid w:val="00706B74"/>
    <w:rsid w:val="00712735"/>
    <w:rsid w:val="0071606C"/>
    <w:rsid w:val="007234C9"/>
    <w:rsid w:val="00725879"/>
    <w:rsid w:val="00733857"/>
    <w:rsid w:val="0074069D"/>
    <w:rsid w:val="00741834"/>
    <w:rsid w:val="007418C9"/>
    <w:rsid w:val="0074409D"/>
    <w:rsid w:val="00745027"/>
    <w:rsid w:val="00755C43"/>
    <w:rsid w:val="0075602C"/>
    <w:rsid w:val="007577F7"/>
    <w:rsid w:val="00765B4A"/>
    <w:rsid w:val="00767936"/>
    <w:rsid w:val="0077304C"/>
    <w:rsid w:val="00773D68"/>
    <w:rsid w:val="007748B9"/>
    <w:rsid w:val="007866CB"/>
    <w:rsid w:val="00786955"/>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12DD"/>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30DF"/>
    <w:rsid w:val="00910584"/>
    <w:rsid w:val="00921891"/>
    <w:rsid w:val="009226B7"/>
    <w:rsid w:val="0092691C"/>
    <w:rsid w:val="00926EAE"/>
    <w:rsid w:val="00940277"/>
    <w:rsid w:val="00945931"/>
    <w:rsid w:val="00946486"/>
    <w:rsid w:val="00953F1E"/>
    <w:rsid w:val="00955544"/>
    <w:rsid w:val="0096569D"/>
    <w:rsid w:val="00972B11"/>
    <w:rsid w:val="00973B17"/>
    <w:rsid w:val="00974336"/>
    <w:rsid w:val="00974F1F"/>
    <w:rsid w:val="00975DAC"/>
    <w:rsid w:val="00977070"/>
    <w:rsid w:val="00977445"/>
    <w:rsid w:val="00977789"/>
    <w:rsid w:val="00993B0E"/>
    <w:rsid w:val="00994D38"/>
    <w:rsid w:val="0099711B"/>
    <w:rsid w:val="009A2F38"/>
    <w:rsid w:val="009A7639"/>
    <w:rsid w:val="009C13BD"/>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329B"/>
    <w:rsid w:val="00A44E55"/>
    <w:rsid w:val="00A542CB"/>
    <w:rsid w:val="00A558C7"/>
    <w:rsid w:val="00A608F6"/>
    <w:rsid w:val="00A63DAB"/>
    <w:rsid w:val="00A647B3"/>
    <w:rsid w:val="00A67529"/>
    <w:rsid w:val="00A77BE6"/>
    <w:rsid w:val="00A83E16"/>
    <w:rsid w:val="00AA0BC5"/>
    <w:rsid w:val="00AA2C80"/>
    <w:rsid w:val="00AA33A7"/>
    <w:rsid w:val="00AB0C29"/>
    <w:rsid w:val="00AB20EC"/>
    <w:rsid w:val="00AB2363"/>
    <w:rsid w:val="00AB6F7E"/>
    <w:rsid w:val="00AC47BA"/>
    <w:rsid w:val="00AC52F5"/>
    <w:rsid w:val="00AC5934"/>
    <w:rsid w:val="00AD081F"/>
    <w:rsid w:val="00AE6984"/>
    <w:rsid w:val="00B10013"/>
    <w:rsid w:val="00B1440D"/>
    <w:rsid w:val="00B1557B"/>
    <w:rsid w:val="00B2592D"/>
    <w:rsid w:val="00B27D04"/>
    <w:rsid w:val="00B4247C"/>
    <w:rsid w:val="00B5443C"/>
    <w:rsid w:val="00B62358"/>
    <w:rsid w:val="00B63126"/>
    <w:rsid w:val="00B6312D"/>
    <w:rsid w:val="00B646F6"/>
    <w:rsid w:val="00B72CB0"/>
    <w:rsid w:val="00B736A3"/>
    <w:rsid w:val="00B77007"/>
    <w:rsid w:val="00B8198F"/>
    <w:rsid w:val="00B85AEF"/>
    <w:rsid w:val="00B968EE"/>
    <w:rsid w:val="00B97223"/>
    <w:rsid w:val="00BB00FE"/>
    <w:rsid w:val="00BB057D"/>
    <w:rsid w:val="00BB1167"/>
    <w:rsid w:val="00BB4CE3"/>
    <w:rsid w:val="00BB6596"/>
    <w:rsid w:val="00BC43DA"/>
    <w:rsid w:val="00BC7BF8"/>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78CD"/>
    <w:rsid w:val="00C46D80"/>
    <w:rsid w:val="00C520B4"/>
    <w:rsid w:val="00C53574"/>
    <w:rsid w:val="00C60962"/>
    <w:rsid w:val="00C70896"/>
    <w:rsid w:val="00C709BA"/>
    <w:rsid w:val="00C75C09"/>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210A9"/>
    <w:rsid w:val="00D24D7C"/>
    <w:rsid w:val="00D31DDB"/>
    <w:rsid w:val="00D344BF"/>
    <w:rsid w:val="00D34CC7"/>
    <w:rsid w:val="00D35ECF"/>
    <w:rsid w:val="00D409B3"/>
    <w:rsid w:val="00D41431"/>
    <w:rsid w:val="00D52A4B"/>
    <w:rsid w:val="00D65DAC"/>
    <w:rsid w:val="00D73B41"/>
    <w:rsid w:val="00D833B6"/>
    <w:rsid w:val="00D92489"/>
    <w:rsid w:val="00D92CC8"/>
    <w:rsid w:val="00DA3A7F"/>
    <w:rsid w:val="00DB1710"/>
    <w:rsid w:val="00DB2327"/>
    <w:rsid w:val="00DC6B29"/>
    <w:rsid w:val="00DD191C"/>
    <w:rsid w:val="00DD55AE"/>
    <w:rsid w:val="00DE0317"/>
    <w:rsid w:val="00DE1533"/>
    <w:rsid w:val="00DE6D79"/>
    <w:rsid w:val="00DE780D"/>
    <w:rsid w:val="00DF1A92"/>
    <w:rsid w:val="00DF7D4F"/>
    <w:rsid w:val="00E02DDE"/>
    <w:rsid w:val="00E054B3"/>
    <w:rsid w:val="00E07C67"/>
    <w:rsid w:val="00E118C5"/>
    <w:rsid w:val="00E13561"/>
    <w:rsid w:val="00E160E7"/>
    <w:rsid w:val="00E212AB"/>
    <w:rsid w:val="00E262DF"/>
    <w:rsid w:val="00E332F2"/>
    <w:rsid w:val="00E43E8E"/>
    <w:rsid w:val="00E4732A"/>
    <w:rsid w:val="00E7036D"/>
    <w:rsid w:val="00E776D0"/>
    <w:rsid w:val="00E77C16"/>
    <w:rsid w:val="00E8681F"/>
    <w:rsid w:val="00EA00F1"/>
    <w:rsid w:val="00EA414E"/>
    <w:rsid w:val="00EB3AC4"/>
    <w:rsid w:val="00EB5852"/>
    <w:rsid w:val="00EC6A4E"/>
    <w:rsid w:val="00ED41F2"/>
    <w:rsid w:val="00EE5CD2"/>
    <w:rsid w:val="00EE7B81"/>
    <w:rsid w:val="00EF0500"/>
    <w:rsid w:val="00F038D5"/>
    <w:rsid w:val="00F10EBF"/>
    <w:rsid w:val="00F12CF4"/>
    <w:rsid w:val="00F1622F"/>
    <w:rsid w:val="00F25822"/>
    <w:rsid w:val="00F26E80"/>
    <w:rsid w:val="00F31AF5"/>
    <w:rsid w:val="00F32BB0"/>
    <w:rsid w:val="00F330A5"/>
    <w:rsid w:val="00F3315C"/>
    <w:rsid w:val="00F34B74"/>
    <w:rsid w:val="00F37A0A"/>
    <w:rsid w:val="00F40C8C"/>
    <w:rsid w:val="00F413CD"/>
    <w:rsid w:val="00F4445A"/>
    <w:rsid w:val="00F55003"/>
    <w:rsid w:val="00F6076F"/>
    <w:rsid w:val="00F67C89"/>
    <w:rsid w:val="00F76F7A"/>
    <w:rsid w:val="00F77D8C"/>
    <w:rsid w:val="00F820C6"/>
    <w:rsid w:val="00F829F3"/>
    <w:rsid w:val="00F86EF0"/>
    <w:rsid w:val="00FA2ABE"/>
    <w:rsid w:val="00FB07E0"/>
    <w:rsid w:val="00FB15E7"/>
    <w:rsid w:val="00FB43C5"/>
    <w:rsid w:val="00FB60BA"/>
    <w:rsid w:val="00FB7C13"/>
    <w:rsid w:val="00FC06D0"/>
    <w:rsid w:val="00FC53A3"/>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nhideWhenUsed/>
    <w:rsid w:val="00D73B41"/>
    <w:rPr>
      <w:vertAlign w:val="superscript"/>
    </w:rPr>
  </w:style>
  <w:style w:type="paragraph" w:styleId="Sraopastraipa">
    <w:name w:val="List Paragraph"/>
    <w:basedOn w:val="prastasis"/>
    <w:uiPriority w:val="34"/>
    <w:qFormat/>
    <w:rsid w:val="00D73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68A0D31-01AB-4654-8E0B-6631C23C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303</Words>
  <Characters>2285</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2583</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Onutė Mikelienė</cp:lastModifiedBy>
  <cp:revision>22</cp:revision>
  <cp:lastPrinted>2018-04-18T10:19:00Z</cp:lastPrinted>
  <dcterms:created xsi:type="dcterms:W3CDTF">2017-02-15T13:29:00Z</dcterms:created>
  <dcterms:modified xsi:type="dcterms:W3CDTF">2018-04-18T10:58:00Z</dcterms:modified>
</cp:coreProperties>
</file>