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0039A" w14:textId="4752F097" w:rsidR="00903075" w:rsidRDefault="00903075">
      <w:pPr>
        <w:jc w:val="center"/>
        <w:rPr>
          <w:b/>
        </w:rPr>
      </w:pPr>
      <w:r w:rsidRPr="00903075">
        <w:rPr>
          <w:noProof/>
          <w:lang w:eastAsia="lt-LT"/>
        </w:rPr>
        <w:drawing>
          <wp:inline distT="0" distB="0" distL="0" distR="0" wp14:anchorId="3A0B1D08" wp14:editId="57658FE6">
            <wp:extent cx="685165" cy="819150"/>
            <wp:effectExtent l="0" t="0" r="635" b="0"/>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165" cy="819150"/>
                    </a:xfrm>
                    <a:prstGeom prst="rect">
                      <a:avLst/>
                    </a:prstGeom>
                    <a:noFill/>
                    <a:ln>
                      <a:noFill/>
                    </a:ln>
                  </pic:spPr>
                </pic:pic>
              </a:graphicData>
            </a:graphic>
          </wp:inline>
        </w:drawing>
      </w:r>
    </w:p>
    <w:p w14:paraId="53E4A9B8" w14:textId="77777777" w:rsidR="00903075" w:rsidRDefault="00903075">
      <w:pPr>
        <w:jc w:val="center"/>
        <w:rPr>
          <w:b/>
        </w:rPr>
      </w:pPr>
    </w:p>
    <w:p w14:paraId="081E7FF0" w14:textId="68C9D6BD" w:rsidR="0072452F" w:rsidRDefault="00C83875">
      <w:pPr>
        <w:jc w:val="center"/>
        <w:rPr>
          <w:b/>
        </w:rPr>
      </w:pPr>
      <w:r>
        <w:rPr>
          <w:b/>
        </w:rPr>
        <w:t>UKMERGĖS RAJONO SAVIVALDYBĖS</w:t>
      </w:r>
    </w:p>
    <w:p w14:paraId="151ED563" w14:textId="73E510F2" w:rsidR="0072452F" w:rsidRDefault="00C83875">
      <w:pPr>
        <w:jc w:val="center"/>
        <w:rPr>
          <w:b/>
        </w:rPr>
      </w:pPr>
      <w:r>
        <w:rPr>
          <w:b/>
        </w:rPr>
        <w:t>TARYBA</w:t>
      </w:r>
    </w:p>
    <w:p w14:paraId="5AECE57C" w14:textId="77777777" w:rsidR="0072452F" w:rsidRDefault="0072452F">
      <w:pPr>
        <w:jc w:val="center"/>
        <w:rPr>
          <w:b/>
        </w:rPr>
      </w:pPr>
    </w:p>
    <w:p w14:paraId="4D2CAF48" w14:textId="77777777" w:rsidR="0072452F" w:rsidRDefault="00C83875">
      <w:pPr>
        <w:jc w:val="center"/>
        <w:rPr>
          <w:b/>
        </w:rPr>
      </w:pPr>
      <w:r>
        <w:rPr>
          <w:b/>
        </w:rPr>
        <w:t>SPRENDIMAS</w:t>
      </w:r>
    </w:p>
    <w:p w14:paraId="464D4E99" w14:textId="71E349CA" w:rsidR="0072452F" w:rsidRPr="00CF7F80" w:rsidRDefault="00C83875" w:rsidP="00CF7F80">
      <w:pPr>
        <w:widowControl w:val="0"/>
        <w:suppressAutoHyphens/>
        <w:jc w:val="center"/>
        <w:rPr>
          <w:b/>
          <w:bCs/>
          <w:kern w:val="2"/>
          <w:lang w:eastAsia="lt-LT"/>
        </w:rPr>
      </w:pPr>
      <w:bookmarkStart w:id="0" w:name="_GoBack"/>
      <w:r>
        <w:rPr>
          <w:b/>
        </w:rPr>
        <w:t xml:space="preserve">DĖL </w:t>
      </w:r>
      <w:bookmarkStart w:id="1" w:name="_Hlk36632540"/>
      <w:r w:rsidR="00CF7F80">
        <w:rPr>
          <w:b/>
          <w:bCs/>
          <w:kern w:val="2"/>
          <w:lang w:eastAsia="lt-LT"/>
        </w:rPr>
        <w:t xml:space="preserve">UKMERGĖS RAJONO SAVIVALDYBĖS </w:t>
      </w:r>
      <w:bookmarkEnd w:id="1"/>
      <w:r w:rsidR="00CF7F80">
        <w:rPr>
          <w:b/>
          <w:bCs/>
          <w:kern w:val="2"/>
          <w:lang w:eastAsia="lt-LT"/>
        </w:rPr>
        <w:t>BENDRUOMENĖS INICIATYVŲ</w:t>
      </w:r>
      <w:bookmarkEnd w:id="0"/>
      <w:r w:rsidR="00CF7F80">
        <w:rPr>
          <w:b/>
          <w:bCs/>
          <w:kern w:val="2"/>
          <w:lang w:eastAsia="lt-LT"/>
        </w:rPr>
        <w:t>,</w:t>
      </w:r>
      <w:r w:rsidR="00176040">
        <w:rPr>
          <w:b/>
          <w:bCs/>
          <w:kern w:val="2"/>
          <w:lang w:eastAsia="lt-LT"/>
        </w:rPr>
        <w:t xml:space="preserve"> </w:t>
      </w:r>
      <w:r w:rsidR="00CF7F80">
        <w:rPr>
          <w:b/>
          <w:bCs/>
          <w:kern w:val="2"/>
          <w:lang w:eastAsia="lt-LT"/>
        </w:rPr>
        <w:t xml:space="preserve">SKIRTŲ GYVENAMAJAI APLINKAI KURTI IR PLĖSTI, PROJEKTŲ IDĖJŲATRANKOS IR FINANSAVIMO TVARKOS APRAŠO </w:t>
      </w:r>
      <w:r>
        <w:rPr>
          <w:b/>
        </w:rPr>
        <w:t>PATVIRTINIMO</w:t>
      </w:r>
    </w:p>
    <w:p w14:paraId="1ECD1D93" w14:textId="77777777" w:rsidR="0072452F" w:rsidRDefault="0072452F">
      <w:pPr>
        <w:jc w:val="center"/>
        <w:rPr>
          <w:b/>
        </w:rPr>
      </w:pPr>
    </w:p>
    <w:p w14:paraId="3DF449A6" w14:textId="6D7F2DF0" w:rsidR="0072452F" w:rsidRDefault="00C83875">
      <w:pPr>
        <w:jc w:val="center"/>
      </w:pPr>
      <w:r>
        <w:t xml:space="preserve">2020 m. gruodžio </w:t>
      </w:r>
      <w:r w:rsidR="00903075">
        <w:t>21</w:t>
      </w:r>
      <w:r>
        <w:t xml:space="preserve"> d. Nr. </w:t>
      </w:r>
      <w:r w:rsidR="005E0EA8">
        <w:t>7-285</w:t>
      </w:r>
    </w:p>
    <w:p w14:paraId="5FBA3673" w14:textId="35C818B0" w:rsidR="0072452F" w:rsidRDefault="00C83875">
      <w:pPr>
        <w:jc w:val="center"/>
      </w:pPr>
      <w:r>
        <w:t xml:space="preserve">Ukmergė  </w:t>
      </w:r>
    </w:p>
    <w:p w14:paraId="05C7CF1E" w14:textId="77777777" w:rsidR="0072452F" w:rsidRDefault="0072452F">
      <w:pPr>
        <w:jc w:val="center"/>
      </w:pPr>
    </w:p>
    <w:p w14:paraId="5D61769B" w14:textId="77777777" w:rsidR="0072452F" w:rsidRDefault="0072452F">
      <w:pPr>
        <w:jc w:val="center"/>
      </w:pPr>
    </w:p>
    <w:p w14:paraId="7F1007CC" w14:textId="5CFF13B7" w:rsidR="0072452F" w:rsidRDefault="00C83875">
      <w:pPr>
        <w:ind w:firstLine="1276"/>
        <w:jc w:val="both"/>
      </w:pPr>
      <w:r>
        <w:t>Vadovaudamasi Lietuvos Respublikos vietos savivaldos įstatymo</w:t>
      </w:r>
      <w:r w:rsidR="00CF7F80">
        <w:t xml:space="preserve"> 6 straipsnio 22 punktu ir siekdama racionaliai bei efektyviai naudoti savivaldybės biudžete numatytas lėšas ir skatinti bendruomenės iniciatyvas, skirtas patraukliai gyvenamajai aplinkai kurti ir plėsti</w:t>
      </w:r>
      <w:r w:rsidR="003D23C4">
        <w:t>,</w:t>
      </w:r>
      <w:r>
        <w:t xml:space="preserve"> Ukmergės rajono savivaldybės taryba </w:t>
      </w:r>
      <w:r w:rsidR="009E4DC1">
        <w:t xml:space="preserve"> </w:t>
      </w:r>
      <w:r>
        <w:t>n u s p r e n d ž i a:</w:t>
      </w:r>
    </w:p>
    <w:p w14:paraId="44F74530" w14:textId="6AF4CEDD" w:rsidR="0072452F" w:rsidRDefault="00C83875" w:rsidP="00CF7F80">
      <w:pPr>
        <w:ind w:firstLine="1276"/>
        <w:jc w:val="both"/>
      </w:pPr>
      <w:r>
        <w:t xml:space="preserve">Patvirtinti </w:t>
      </w:r>
      <w:r w:rsidR="00CF7F80">
        <w:t>Ukmergės rajono savivaldybės bendruomenės iniciatyvų, skirtų gyvenamajai aplinkai kurti ir plėsti, projektų idėjų atrankos ir finansavimo tvarkos aprašą (pridedama).</w:t>
      </w:r>
    </w:p>
    <w:p w14:paraId="78B62C8D" w14:textId="77777777" w:rsidR="009E4DC1" w:rsidRDefault="009E4DC1">
      <w:pPr>
        <w:jc w:val="both"/>
      </w:pPr>
    </w:p>
    <w:p w14:paraId="5D2610D0" w14:textId="546EA431" w:rsidR="0072452F" w:rsidRDefault="0072452F">
      <w:pPr>
        <w:jc w:val="both"/>
      </w:pPr>
    </w:p>
    <w:p w14:paraId="339DDD05" w14:textId="77777777" w:rsidR="00616B04" w:rsidRDefault="00616B04">
      <w:pPr>
        <w:jc w:val="both"/>
      </w:pPr>
    </w:p>
    <w:p w14:paraId="1DFF2059" w14:textId="704396A3" w:rsidR="00597E47" w:rsidRDefault="00C83875">
      <w:pPr>
        <w:jc w:val="both"/>
        <w:sectPr w:rsidR="00597E47" w:rsidSect="00597E47">
          <w:headerReference w:type="default" r:id="rId9"/>
          <w:pgSz w:w="11906" w:h="16838"/>
          <w:pgMar w:top="1134" w:right="567" w:bottom="1134" w:left="1701" w:header="567" w:footer="567" w:gutter="0"/>
          <w:pgNumType w:start="1"/>
          <w:cols w:space="720"/>
          <w:titlePg/>
          <w:docGrid w:linePitch="326"/>
        </w:sectPr>
      </w:pPr>
      <w:r>
        <w:t xml:space="preserve">Savivaldybės meras                                                          </w:t>
      </w:r>
      <w:r>
        <w:tab/>
      </w:r>
      <w:r>
        <w:tab/>
      </w:r>
      <w:r>
        <w:tab/>
      </w:r>
      <w:r w:rsidR="00903075">
        <w:t xml:space="preserve">Rolandas </w:t>
      </w:r>
      <w:proofErr w:type="spellStart"/>
      <w:r w:rsidR="00903075">
        <w:t>Janickas</w:t>
      </w:r>
      <w:proofErr w:type="spellEnd"/>
    </w:p>
    <w:p w14:paraId="3BE1E936" w14:textId="40A4338A" w:rsidR="00176040" w:rsidRPr="00A14D1E" w:rsidRDefault="00176040" w:rsidP="00176040">
      <w:pPr>
        <w:ind w:left="3888" w:firstLine="1296"/>
      </w:pPr>
      <w:r w:rsidRPr="00A14D1E">
        <w:lastRenderedPageBreak/>
        <w:t>PATVIRTINTA</w:t>
      </w:r>
    </w:p>
    <w:p w14:paraId="64BC9435" w14:textId="77777777" w:rsidR="00176040" w:rsidRPr="005B13C7" w:rsidRDefault="00176040" w:rsidP="00176040">
      <w:pPr>
        <w:ind w:left="3888" w:firstLine="1296"/>
        <w:rPr>
          <w:color w:val="000000"/>
        </w:rPr>
      </w:pPr>
      <w:r>
        <w:rPr>
          <w:color w:val="000000"/>
        </w:rPr>
        <w:t>Ukmergės rajono</w:t>
      </w:r>
      <w:r w:rsidRPr="005B13C7">
        <w:rPr>
          <w:color w:val="000000"/>
        </w:rPr>
        <w:t xml:space="preserve"> savivaldybės tarybos</w:t>
      </w:r>
    </w:p>
    <w:p w14:paraId="4705A704" w14:textId="286422CF" w:rsidR="00176040" w:rsidRPr="005B13C7" w:rsidRDefault="00176040" w:rsidP="00597E47">
      <w:pPr>
        <w:ind w:left="3888" w:firstLine="1296"/>
        <w:rPr>
          <w:color w:val="000000"/>
        </w:rPr>
      </w:pPr>
      <w:r>
        <w:rPr>
          <w:color w:val="000000"/>
        </w:rPr>
        <w:t>2020</w:t>
      </w:r>
      <w:r w:rsidRPr="005B13C7">
        <w:rPr>
          <w:color w:val="000000"/>
        </w:rPr>
        <w:t xml:space="preserve"> m.</w:t>
      </w:r>
      <w:r>
        <w:rPr>
          <w:color w:val="000000"/>
        </w:rPr>
        <w:t xml:space="preserve"> gruodžio </w:t>
      </w:r>
      <w:r w:rsidR="00903075">
        <w:rPr>
          <w:color w:val="000000"/>
        </w:rPr>
        <w:t xml:space="preserve">21 </w:t>
      </w:r>
      <w:r w:rsidRPr="005B13C7">
        <w:rPr>
          <w:color w:val="000000"/>
        </w:rPr>
        <w:t>d.</w:t>
      </w:r>
      <w:r w:rsidR="00597E47">
        <w:rPr>
          <w:color w:val="000000"/>
        </w:rPr>
        <w:t xml:space="preserve"> </w:t>
      </w:r>
      <w:r>
        <w:rPr>
          <w:color w:val="000000"/>
        </w:rPr>
        <w:t xml:space="preserve">sprendimu Nr. </w:t>
      </w:r>
      <w:r w:rsidR="005E0EA8">
        <w:rPr>
          <w:color w:val="000000"/>
        </w:rPr>
        <w:t>7-285</w:t>
      </w:r>
    </w:p>
    <w:p w14:paraId="3EE52DCD" w14:textId="77777777" w:rsidR="00176040" w:rsidRDefault="00176040" w:rsidP="00176040">
      <w:pPr>
        <w:jc w:val="center"/>
        <w:rPr>
          <w:b/>
          <w:bCs/>
          <w:lang w:eastAsia="lt-LT"/>
        </w:rPr>
      </w:pPr>
    </w:p>
    <w:p w14:paraId="791AFA25" w14:textId="77777777" w:rsidR="00176040" w:rsidRPr="003B1691" w:rsidRDefault="00176040" w:rsidP="00176040">
      <w:pPr>
        <w:jc w:val="center"/>
        <w:rPr>
          <w:b/>
          <w:bCs/>
          <w:lang w:eastAsia="lt-LT"/>
        </w:rPr>
      </w:pPr>
    </w:p>
    <w:p w14:paraId="1AFB5421" w14:textId="0731330C" w:rsidR="00176040" w:rsidRDefault="00176040" w:rsidP="00176040">
      <w:pPr>
        <w:widowControl w:val="0"/>
        <w:suppressAutoHyphens/>
        <w:jc w:val="center"/>
        <w:rPr>
          <w:b/>
          <w:bCs/>
          <w:kern w:val="2"/>
          <w:lang w:eastAsia="lt-LT"/>
        </w:rPr>
      </w:pPr>
      <w:r>
        <w:rPr>
          <w:b/>
          <w:bCs/>
          <w:kern w:val="2"/>
          <w:lang w:eastAsia="lt-LT"/>
        </w:rPr>
        <w:t>UKMERGĖS</w:t>
      </w:r>
      <w:r w:rsidRPr="00037A0F">
        <w:rPr>
          <w:b/>
          <w:bCs/>
          <w:kern w:val="2"/>
          <w:lang w:eastAsia="lt-LT"/>
        </w:rPr>
        <w:t xml:space="preserve"> RAJONO SAVIVALDYBĖS BENDRUOMEN</w:t>
      </w:r>
      <w:r>
        <w:rPr>
          <w:b/>
          <w:bCs/>
          <w:kern w:val="2"/>
          <w:lang w:eastAsia="lt-LT"/>
        </w:rPr>
        <w:t>ĖS</w:t>
      </w:r>
      <w:r w:rsidRPr="00037A0F">
        <w:rPr>
          <w:b/>
          <w:bCs/>
          <w:kern w:val="2"/>
          <w:lang w:eastAsia="lt-LT"/>
        </w:rPr>
        <w:t xml:space="preserve"> INICIATYVŲ, SKIRTŲ GYVENAMAJAI APLINKAI KURTI IR PLĖSTI, PROJEKTŲ IDĖJŲ</w:t>
      </w:r>
    </w:p>
    <w:p w14:paraId="7B805C4F" w14:textId="05801680" w:rsidR="00176040" w:rsidRPr="00597E47" w:rsidRDefault="00176040" w:rsidP="00597E47">
      <w:pPr>
        <w:widowControl w:val="0"/>
        <w:suppressAutoHyphens/>
        <w:jc w:val="center"/>
        <w:rPr>
          <w:b/>
          <w:bCs/>
          <w:kern w:val="2"/>
          <w:lang w:eastAsia="lt-LT"/>
        </w:rPr>
      </w:pPr>
      <w:r w:rsidRPr="00037A0F">
        <w:rPr>
          <w:b/>
          <w:bCs/>
          <w:kern w:val="2"/>
          <w:lang w:eastAsia="lt-LT"/>
        </w:rPr>
        <w:t>ATRANKOS IR FINANSAVIMO TVARKOS APRAŠ</w:t>
      </w:r>
      <w:r>
        <w:rPr>
          <w:b/>
          <w:bCs/>
          <w:kern w:val="2"/>
          <w:lang w:eastAsia="lt-LT"/>
        </w:rPr>
        <w:t>AS</w:t>
      </w:r>
    </w:p>
    <w:p w14:paraId="06622E13" w14:textId="77777777" w:rsidR="00176040" w:rsidRPr="00037A0F" w:rsidRDefault="00176040" w:rsidP="00176040">
      <w:pPr>
        <w:jc w:val="center"/>
        <w:rPr>
          <w:b/>
          <w:bCs/>
          <w:lang w:eastAsia="lt-LT"/>
        </w:rPr>
      </w:pPr>
    </w:p>
    <w:p w14:paraId="7F8E4D9D" w14:textId="77777777" w:rsidR="00176040" w:rsidRPr="00B10370" w:rsidRDefault="00176040" w:rsidP="00597E47">
      <w:pPr>
        <w:jc w:val="center"/>
        <w:rPr>
          <w:b/>
          <w:bCs/>
          <w:lang w:eastAsia="lt-LT"/>
        </w:rPr>
      </w:pPr>
      <w:r w:rsidRPr="00B10370">
        <w:rPr>
          <w:b/>
          <w:bCs/>
          <w:lang w:eastAsia="lt-LT"/>
        </w:rPr>
        <w:t>I SKYRIUS</w:t>
      </w:r>
    </w:p>
    <w:p w14:paraId="11448184" w14:textId="77777777" w:rsidR="00176040" w:rsidRDefault="00176040" w:rsidP="00176040">
      <w:pPr>
        <w:jc w:val="center"/>
        <w:rPr>
          <w:b/>
          <w:bCs/>
          <w:lang w:eastAsia="lt-LT"/>
        </w:rPr>
      </w:pPr>
      <w:r w:rsidRPr="00B10370">
        <w:rPr>
          <w:b/>
          <w:bCs/>
          <w:lang w:eastAsia="lt-LT"/>
        </w:rPr>
        <w:t>BENDROSIOS NUOSTATOS</w:t>
      </w:r>
    </w:p>
    <w:p w14:paraId="0C2953A3" w14:textId="77777777" w:rsidR="00176040" w:rsidRPr="00B10370" w:rsidRDefault="00176040" w:rsidP="00176040">
      <w:pPr>
        <w:jc w:val="center"/>
        <w:rPr>
          <w:lang w:eastAsia="lt-LT"/>
        </w:rPr>
      </w:pPr>
    </w:p>
    <w:p w14:paraId="287A4DE9" w14:textId="77777777" w:rsidR="00176040" w:rsidRPr="00732497" w:rsidRDefault="00176040" w:rsidP="00597E47">
      <w:pPr>
        <w:ind w:firstLine="1276"/>
        <w:jc w:val="both"/>
        <w:rPr>
          <w:lang w:eastAsia="lt-LT"/>
        </w:rPr>
      </w:pPr>
      <w:r w:rsidRPr="00B10370">
        <w:rPr>
          <w:lang w:eastAsia="lt-LT"/>
        </w:rPr>
        <w:t xml:space="preserve">1. </w:t>
      </w:r>
      <w:r>
        <w:rPr>
          <w:kern w:val="2"/>
          <w:lang w:eastAsia="lt-LT"/>
        </w:rPr>
        <w:t>Ukmergės</w:t>
      </w:r>
      <w:r w:rsidRPr="003C48D5">
        <w:rPr>
          <w:kern w:val="2"/>
          <w:lang w:eastAsia="lt-LT"/>
        </w:rPr>
        <w:t xml:space="preserve"> rajono savivaldybės bendruomen</w:t>
      </w:r>
      <w:r>
        <w:rPr>
          <w:kern w:val="2"/>
          <w:lang w:eastAsia="lt-LT"/>
        </w:rPr>
        <w:t>ės</w:t>
      </w:r>
      <w:r w:rsidRPr="003C48D5">
        <w:rPr>
          <w:kern w:val="2"/>
          <w:lang w:eastAsia="lt-LT"/>
        </w:rPr>
        <w:t xml:space="preserve"> iniciatyvų, skirtų gyvenamajai aplinkai kurti ir plėsti, projektų idėjų atrankos ir finansavimo tvarkos aprašas</w:t>
      </w:r>
      <w:r>
        <w:rPr>
          <w:kern w:val="2"/>
          <w:lang w:eastAsia="lt-LT"/>
        </w:rPr>
        <w:t xml:space="preserve"> </w:t>
      </w:r>
      <w:r w:rsidRPr="00732497">
        <w:rPr>
          <w:lang w:eastAsia="lt-LT"/>
        </w:rPr>
        <w:t>(toliau –</w:t>
      </w:r>
      <w:r>
        <w:rPr>
          <w:lang w:eastAsia="lt-LT"/>
        </w:rPr>
        <w:t xml:space="preserve"> aprašas) nustato Ukmergės rajono</w:t>
      </w:r>
      <w:r w:rsidRPr="00732497">
        <w:rPr>
          <w:lang w:eastAsia="lt-LT"/>
        </w:rPr>
        <w:t xml:space="preserve"> savivaldybės (toliau – savivaldybė) biud</w:t>
      </w:r>
      <w:r>
        <w:rPr>
          <w:lang w:eastAsia="lt-LT"/>
        </w:rPr>
        <w:t>žeto lėšomis finansuojamų savivaldybės</w:t>
      </w:r>
      <w:r w:rsidRPr="00732497">
        <w:rPr>
          <w:lang w:eastAsia="lt-LT"/>
        </w:rPr>
        <w:t xml:space="preserve"> gyventojų projektų viešosiose erdvėse idėjų pasiūlymų teikimo, vertinimo, atrankos, lėšų skyrimo</w:t>
      </w:r>
      <w:r>
        <w:rPr>
          <w:lang w:eastAsia="lt-LT"/>
        </w:rPr>
        <w:t xml:space="preserve">, projektų </w:t>
      </w:r>
      <w:r w:rsidRPr="00732497">
        <w:rPr>
          <w:lang w:eastAsia="lt-LT"/>
        </w:rPr>
        <w:t xml:space="preserve">įgyvendinimo tvarką. </w:t>
      </w:r>
      <w:r>
        <w:rPr>
          <w:lang w:eastAsia="lt-LT"/>
        </w:rPr>
        <w:t>Bendruomenės projektų idėjų, skirtų gyvenamajai aplinkai kurti ir plėsti,</w:t>
      </w:r>
      <w:r w:rsidRPr="00D666BD">
        <w:rPr>
          <w:lang w:eastAsia="lt-LT"/>
        </w:rPr>
        <w:t xml:space="preserve"> projektų</w:t>
      </w:r>
      <w:r w:rsidRPr="00757A8D">
        <w:rPr>
          <w:lang w:eastAsia="lt-LT"/>
        </w:rPr>
        <w:t xml:space="preserve"> idėjų </w:t>
      </w:r>
      <w:r w:rsidRPr="00732497">
        <w:rPr>
          <w:lang w:eastAsia="lt-LT"/>
        </w:rPr>
        <w:t>finansavimo tikslas – did</w:t>
      </w:r>
      <w:r>
        <w:rPr>
          <w:lang w:eastAsia="lt-LT"/>
        </w:rPr>
        <w:t xml:space="preserve">inti piliečių įtraukimo į savivaldybės </w:t>
      </w:r>
      <w:r w:rsidRPr="00732497">
        <w:rPr>
          <w:lang w:eastAsia="lt-LT"/>
        </w:rPr>
        <w:t>biudžeto formavimą galimybes. Pagrindiniai uždaviniai yra ska</w:t>
      </w:r>
      <w:r>
        <w:rPr>
          <w:lang w:eastAsia="lt-LT"/>
        </w:rPr>
        <w:t>tinti piliečių iniciatyvas savivaldybėje</w:t>
      </w:r>
      <w:r w:rsidRPr="00732497">
        <w:rPr>
          <w:lang w:eastAsia="lt-LT"/>
        </w:rPr>
        <w:t>, suburti gyventojų</w:t>
      </w:r>
      <w:r>
        <w:rPr>
          <w:lang w:eastAsia="lt-LT"/>
        </w:rPr>
        <w:t xml:space="preserve"> bendruomenes kurti ir plėsti</w:t>
      </w:r>
      <w:r w:rsidRPr="00732497">
        <w:rPr>
          <w:lang w:eastAsia="lt-LT"/>
        </w:rPr>
        <w:t xml:space="preserve"> socialinę ir gyvenamąją aplinką, aktyvinti verslo kūrimą ir dalyvavimą atnaujinant teritor</w:t>
      </w:r>
      <w:r>
        <w:rPr>
          <w:lang w:eastAsia="lt-LT"/>
        </w:rPr>
        <w:t>ijas, skatinti diskusijas savivaldybės</w:t>
      </w:r>
      <w:r w:rsidRPr="00732497">
        <w:rPr>
          <w:lang w:eastAsia="lt-LT"/>
        </w:rPr>
        <w:t xml:space="preserve"> plėtros tema.</w:t>
      </w:r>
    </w:p>
    <w:p w14:paraId="770BB83C" w14:textId="77777777" w:rsidR="00176040" w:rsidRPr="00732497" w:rsidRDefault="00176040" w:rsidP="00597E47">
      <w:pPr>
        <w:ind w:firstLine="1276"/>
        <w:jc w:val="both"/>
      </w:pPr>
      <w:r w:rsidRPr="00732497">
        <w:t xml:space="preserve">2. </w:t>
      </w:r>
      <w:r>
        <w:rPr>
          <w:lang w:eastAsia="lt-LT"/>
        </w:rPr>
        <w:t>Bendruomenės projektų idėjos, skirtos gyvenamajai aplinkai kurti ir plėsti</w:t>
      </w:r>
      <w:r w:rsidRPr="00D666BD">
        <w:rPr>
          <w:lang w:eastAsia="lt-LT"/>
        </w:rPr>
        <w:t xml:space="preserve"> </w:t>
      </w:r>
      <w:r>
        <w:rPr>
          <w:lang w:eastAsia="lt-LT"/>
        </w:rPr>
        <w:t>įgyvendinamos</w:t>
      </w:r>
      <w:r w:rsidRPr="00757A8D">
        <w:t xml:space="preserve"> kasmet, numatant tam lėšas kiekvienų metų savivaldybės biudžete.</w:t>
      </w:r>
    </w:p>
    <w:p w14:paraId="17A7D8C6" w14:textId="77777777" w:rsidR="00176040" w:rsidRPr="00732497" w:rsidRDefault="00176040" w:rsidP="00597E47">
      <w:pPr>
        <w:autoSpaceDE w:val="0"/>
        <w:autoSpaceDN w:val="0"/>
        <w:ind w:firstLine="1276"/>
        <w:jc w:val="both"/>
        <w:rPr>
          <w:lang w:eastAsia="lt-LT"/>
        </w:rPr>
      </w:pPr>
      <w:r w:rsidRPr="00732497">
        <w:rPr>
          <w:lang w:eastAsia="lt-LT"/>
        </w:rPr>
        <w:t>3. Šiame tvarkos apraše vartojamos sąvokos:</w:t>
      </w:r>
    </w:p>
    <w:p w14:paraId="1D33EAE4" w14:textId="77777777" w:rsidR="00176040" w:rsidRPr="00732497" w:rsidRDefault="00176040" w:rsidP="00597E47">
      <w:pPr>
        <w:tabs>
          <w:tab w:val="left" w:pos="1298"/>
        </w:tabs>
        <w:ind w:firstLine="1276"/>
        <w:jc w:val="both"/>
        <w:textAlignment w:val="baseline"/>
        <w:rPr>
          <w:lang w:eastAsia="lt-LT"/>
        </w:rPr>
      </w:pPr>
      <w:r w:rsidRPr="00732497">
        <w:rPr>
          <w:bCs/>
          <w:lang w:eastAsia="lt-LT"/>
        </w:rPr>
        <w:t xml:space="preserve">3.1. </w:t>
      </w:r>
      <w:r w:rsidRPr="00BE6A9B">
        <w:rPr>
          <w:b/>
          <w:lang w:eastAsia="lt-LT"/>
        </w:rPr>
        <w:t>P</w:t>
      </w:r>
      <w:r>
        <w:rPr>
          <w:b/>
          <w:lang w:eastAsia="lt-LT"/>
        </w:rPr>
        <w:t>rojekto idėjos p</w:t>
      </w:r>
      <w:r w:rsidRPr="00BE6A9B">
        <w:rPr>
          <w:b/>
          <w:lang w:eastAsia="lt-LT"/>
        </w:rPr>
        <w:t>as</w:t>
      </w:r>
      <w:r w:rsidRPr="00732497">
        <w:rPr>
          <w:b/>
          <w:bCs/>
          <w:lang w:eastAsia="lt-LT"/>
        </w:rPr>
        <w:t>iūlymas</w:t>
      </w:r>
      <w:r w:rsidRPr="005B13C7">
        <w:rPr>
          <w:bCs/>
          <w:lang w:eastAsia="lt-LT"/>
        </w:rPr>
        <w:t xml:space="preserve"> – </w:t>
      </w:r>
      <w:r w:rsidRPr="003B1691">
        <w:rPr>
          <w:lang w:eastAsia="lt-LT"/>
        </w:rPr>
        <w:t>dokumentas su priedais pagal parengtą specialią formą</w:t>
      </w:r>
      <w:r w:rsidRPr="00A661F0">
        <w:rPr>
          <w:lang w:eastAsia="lt-LT"/>
        </w:rPr>
        <w:t>,</w:t>
      </w:r>
      <w:r w:rsidRPr="003C55AB">
        <w:rPr>
          <w:lang w:eastAsia="lt-LT"/>
        </w:rPr>
        <w:t xml:space="preserve"> </w:t>
      </w:r>
      <w:r w:rsidRPr="00CC2F9A">
        <w:rPr>
          <w:bCs/>
          <w:lang w:eastAsia="lt-LT"/>
        </w:rPr>
        <w:t xml:space="preserve">kurį pateikia </w:t>
      </w:r>
      <w:r w:rsidRPr="002D0545">
        <w:rPr>
          <w:bCs/>
          <w:lang w:eastAsia="lt-LT"/>
        </w:rPr>
        <w:t xml:space="preserve">pareiškėjas, išdėstydamas idėją </w:t>
      </w:r>
      <w:r w:rsidRPr="002D0545">
        <w:rPr>
          <w:lang w:eastAsia="lt-LT"/>
        </w:rPr>
        <w:t>(</w:t>
      </w:r>
      <w:r>
        <w:rPr>
          <w:lang w:eastAsia="lt-LT"/>
        </w:rPr>
        <w:t xml:space="preserve">forma </w:t>
      </w:r>
      <w:r w:rsidRPr="002D0545">
        <w:rPr>
          <w:lang w:eastAsia="lt-LT"/>
        </w:rPr>
        <w:t>prid</w:t>
      </w:r>
      <w:r>
        <w:rPr>
          <w:lang w:eastAsia="lt-LT"/>
        </w:rPr>
        <w:t>edama</w:t>
      </w:r>
      <w:r w:rsidRPr="002D0545">
        <w:rPr>
          <w:lang w:eastAsia="lt-LT"/>
        </w:rPr>
        <w:t>)</w:t>
      </w:r>
      <w:r w:rsidRPr="002D0545">
        <w:rPr>
          <w:bCs/>
          <w:lang w:eastAsia="lt-LT"/>
        </w:rPr>
        <w:t>;</w:t>
      </w:r>
      <w:r w:rsidRPr="002D0545">
        <w:rPr>
          <w:lang w:eastAsia="lt-LT"/>
        </w:rPr>
        <w:t xml:space="preserve"> </w:t>
      </w:r>
    </w:p>
    <w:p w14:paraId="6BC6E0D3" w14:textId="77777777" w:rsidR="00176040" w:rsidRPr="002D0545" w:rsidRDefault="00176040" w:rsidP="00597E47">
      <w:pPr>
        <w:tabs>
          <w:tab w:val="left" w:pos="1298"/>
        </w:tabs>
        <w:ind w:firstLine="1276"/>
        <w:jc w:val="both"/>
        <w:rPr>
          <w:lang w:eastAsia="lt-LT"/>
        </w:rPr>
      </w:pPr>
      <w:r w:rsidRPr="005B13C7">
        <w:rPr>
          <w:lang w:eastAsia="lt-LT"/>
        </w:rPr>
        <w:t xml:space="preserve">3.2. </w:t>
      </w:r>
      <w:r w:rsidRPr="00BE6A9B">
        <w:rPr>
          <w:b/>
          <w:bCs/>
          <w:lang w:eastAsia="lt-LT"/>
        </w:rPr>
        <w:t>Pa</w:t>
      </w:r>
      <w:r w:rsidRPr="00732497">
        <w:rPr>
          <w:b/>
          <w:lang w:eastAsia="lt-LT"/>
        </w:rPr>
        <w:t>reiškėjas</w:t>
      </w:r>
      <w:r>
        <w:rPr>
          <w:lang w:eastAsia="lt-LT"/>
        </w:rPr>
        <w:t xml:space="preserve"> – Ukmergės rajono savivaldybėje</w:t>
      </w:r>
      <w:r w:rsidRPr="003B1691">
        <w:rPr>
          <w:lang w:eastAsia="lt-LT"/>
        </w:rPr>
        <w:t xml:space="preserve"> </w:t>
      </w:r>
      <w:r>
        <w:rPr>
          <w:lang w:eastAsia="lt-LT"/>
        </w:rPr>
        <w:t>gyvenamąją vietą deklaravęs</w:t>
      </w:r>
      <w:r w:rsidRPr="00A661F0">
        <w:rPr>
          <w:lang w:eastAsia="lt-LT"/>
        </w:rPr>
        <w:t xml:space="preserve"> gyventojas, </w:t>
      </w:r>
      <w:r w:rsidRPr="003C55AB">
        <w:rPr>
          <w:lang w:eastAsia="lt-LT"/>
        </w:rPr>
        <w:t>ne</w:t>
      </w:r>
      <w:r w:rsidRPr="00CC2F9A">
        <w:rPr>
          <w:lang w:eastAsia="lt-LT"/>
        </w:rPr>
        <w:t xml:space="preserve"> jaunesnis nei </w:t>
      </w:r>
      <w:r>
        <w:rPr>
          <w:lang w:eastAsia="lt-LT"/>
        </w:rPr>
        <w:t>16 metų, surinkęs 15 rajono savivaldybėje</w:t>
      </w:r>
      <w:r w:rsidRPr="002D0545">
        <w:rPr>
          <w:lang w:eastAsia="lt-LT"/>
        </w:rPr>
        <w:t xml:space="preserve"> </w:t>
      </w:r>
      <w:r>
        <w:rPr>
          <w:lang w:eastAsia="lt-LT"/>
        </w:rPr>
        <w:t>gyvenamąją vietą deklaravusių</w:t>
      </w:r>
      <w:r w:rsidRPr="002D0545">
        <w:rPr>
          <w:lang w:eastAsia="lt-LT"/>
        </w:rPr>
        <w:t xml:space="preserve"> gyventojų parašų, </w:t>
      </w:r>
      <w:r>
        <w:rPr>
          <w:lang w:eastAsia="lt-LT"/>
        </w:rPr>
        <w:t>palaikančių</w:t>
      </w:r>
      <w:r w:rsidRPr="002D0545">
        <w:rPr>
          <w:lang w:eastAsia="lt-LT"/>
        </w:rPr>
        <w:t xml:space="preserve"> </w:t>
      </w:r>
      <w:r>
        <w:rPr>
          <w:lang w:eastAsia="lt-LT"/>
        </w:rPr>
        <w:t xml:space="preserve">projekto idėjos </w:t>
      </w:r>
      <w:r w:rsidRPr="000825FB">
        <w:rPr>
          <w:lang w:eastAsia="lt-LT"/>
        </w:rPr>
        <w:t>pasiūlymą,</w:t>
      </w:r>
      <w:r w:rsidRPr="002D0545">
        <w:rPr>
          <w:lang w:eastAsia="lt-LT"/>
        </w:rPr>
        <w:t xml:space="preserve"> ir siūlantis gyvenamosios aplinkos gerinimo idėjas;</w:t>
      </w:r>
    </w:p>
    <w:p w14:paraId="47AC011A" w14:textId="77777777" w:rsidR="00176040" w:rsidRPr="002D0545" w:rsidRDefault="00176040" w:rsidP="00597E47">
      <w:pPr>
        <w:tabs>
          <w:tab w:val="left" w:pos="1298"/>
        </w:tabs>
        <w:ind w:firstLine="1276"/>
        <w:jc w:val="both"/>
        <w:rPr>
          <w:bCs/>
          <w:noProof/>
          <w:lang w:eastAsia="lt-LT"/>
        </w:rPr>
      </w:pPr>
      <w:r w:rsidRPr="002D0545">
        <w:rPr>
          <w:lang w:eastAsia="lt-LT"/>
        </w:rPr>
        <w:t>3.3.</w:t>
      </w:r>
      <w:r w:rsidRPr="002D0545">
        <w:rPr>
          <w:bCs/>
          <w:noProof/>
          <w:lang w:eastAsia="lt-LT"/>
        </w:rPr>
        <w:t xml:space="preserve"> </w:t>
      </w:r>
      <w:r w:rsidRPr="00BE6A9B">
        <w:rPr>
          <w:b/>
          <w:noProof/>
          <w:lang w:eastAsia="lt-LT"/>
        </w:rPr>
        <w:t>Pr</w:t>
      </w:r>
      <w:r w:rsidRPr="00732497">
        <w:rPr>
          <w:b/>
          <w:bCs/>
          <w:noProof/>
          <w:lang w:eastAsia="lt-LT"/>
        </w:rPr>
        <w:t>ojektas</w:t>
      </w:r>
      <w:r w:rsidRPr="005B13C7">
        <w:rPr>
          <w:bCs/>
          <w:noProof/>
          <w:lang w:eastAsia="lt-LT"/>
        </w:rPr>
        <w:t xml:space="preserve"> –</w:t>
      </w:r>
      <w:r w:rsidRPr="002A64FE">
        <w:rPr>
          <w:bCs/>
          <w:noProof/>
          <w:lang w:eastAsia="lt-LT"/>
        </w:rPr>
        <w:t xml:space="preserve"> laiku apibrėžta kryptingos veiklos priemonių visuma, kurios tikslas – įgyvendinti </w:t>
      </w:r>
      <w:r>
        <w:rPr>
          <w:bCs/>
          <w:noProof/>
          <w:lang w:eastAsia="lt-LT"/>
        </w:rPr>
        <w:t>Ukmergės</w:t>
      </w:r>
      <w:r w:rsidRPr="002A64FE">
        <w:rPr>
          <w:bCs/>
          <w:noProof/>
          <w:lang w:eastAsia="lt-LT"/>
        </w:rPr>
        <w:t xml:space="preserve"> rajono savivaldybės strateginį tikslą kurti patrauklią, švarią ir saugią rajono savivaldybės gyvenamąją aplinką. Projektai yra infrastruktūrinio pobūdžio, įgyvendinami einamaisiais metais, jų apimtis neviršija einamųjų metų biudžete priemonei numatytos lėšų sumos ir kurie turi būti įgyvendinami </w:t>
      </w:r>
      <w:r>
        <w:rPr>
          <w:bCs/>
          <w:noProof/>
          <w:lang w:eastAsia="lt-LT"/>
        </w:rPr>
        <w:t>Ukmergės</w:t>
      </w:r>
      <w:r w:rsidRPr="002A64FE">
        <w:rPr>
          <w:bCs/>
          <w:noProof/>
          <w:lang w:eastAsia="lt-LT"/>
        </w:rPr>
        <w:t xml:space="preserve"> rajono savivaldybėje, valstybės ar savivaldybės valdomoje bendrojo naudojimo žemėje</w:t>
      </w:r>
      <w:r w:rsidRPr="00CC2F9A">
        <w:rPr>
          <w:bCs/>
          <w:noProof/>
          <w:lang w:eastAsia="lt-LT"/>
        </w:rPr>
        <w:t>;</w:t>
      </w:r>
    </w:p>
    <w:p w14:paraId="2CB3256D" w14:textId="77777777" w:rsidR="00176040" w:rsidRPr="009B2FD1" w:rsidRDefault="00176040" w:rsidP="00597E47">
      <w:pPr>
        <w:tabs>
          <w:tab w:val="left" w:pos="1298"/>
        </w:tabs>
        <w:ind w:firstLine="1276"/>
        <w:jc w:val="both"/>
        <w:rPr>
          <w:noProof/>
          <w:lang w:eastAsia="lt-LT"/>
        </w:rPr>
      </w:pPr>
      <w:r w:rsidRPr="002D0545">
        <w:rPr>
          <w:noProof/>
          <w:lang w:eastAsia="lt-LT"/>
        </w:rPr>
        <w:t>3.4</w:t>
      </w:r>
      <w:r w:rsidRPr="00AA7C02">
        <w:rPr>
          <w:noProof/>
          <w:lang w:eastAsia="lt-LT"/>
        </w:rPr>
        <w:t>.</w:t>
      </w:r>
      <w:r w:rsidRPr="00BE6A9B">
        <w:rPr>
          <w:b/>
          <w:bCs/>
          <w:noProof/>
          <w:lang w:eastAsia="lt-LT"/>
        </w:rPr>
        <w:t xml:space="preserve"> Konsultacinė</w:t>
      </w:r>
      <w:r w:rsidRPr="00732497">
        <w:rPr>
          <w:b/>
          <w:noProof/>
          <w:lang w:eastAsia="lt-LT"/>
        </w:rPr>
        <w:t xml:space="preserve"> </w:t>
      </w:r>
      <w:r w:rsidRPr="005B13C7">
        <w:rPr>
          <w:b/>
          <w:noProof/>
          <w:lang w:eastAsia="lt-LT"/>
        </w:rPr>
        <w:t xml:space="preserve">darbo </w:t>
      </w:r>
      <w:r w:rsidRPr="00732497">
        <w:rPr>
          <w:b/>
          <w:noProof/>
          <w:lang w:eastAsia="lt-LT"/>
        </w:rPr>
        <w:t>grupė</w:t>
      </w:r>
      <w:r w:rsidRPr="005B13C7">
        <w:rPr>
          <w:noProof/>
          <w:lang w:eastAsia="lt-LT"/>
        </w:rPr>
        <w:t xml:space="preserve"> – savivaldybės </w:t>
      </w:r>
      <w:r>
        <w:rPr>
          <w:noProof/>
          <w:lang w:eastAsia="lt-LT"/>
        </w:rPr>
        <w:t>mero</w:t>
      </w:r>
      <w:r w:rsidRPr="005B13C7">
        <w:rPr>
          <w:noProof/>
          <w:lang w:eastAsia="lt-LT"/>
        </w:rPr>
        <w:t xml:space="preserve"> </w:t>
      </w:r>
      <w:r>
        <w:rPr>
          <w:noProof/>
          <w:lang w:eastAsia="lt-LT"/>
        </w:rPr>
        <w:t>potvarkiu</w:t>
      </w:r>
      <w:r w:rsidRPr="005B13C7">
        <w:rPr>
          <w:noProof/>
          <w:lang w:eastAsia="lt-LT"/>
        </w:rPr>
        <w:t xml:space="preserve"> sudaryta</w:t>
      </w:r>
      <w:r>
        <w:rPr>
          <w:noProof/>
          <w:lang w:eastAsia="lt-LT"/>
        </w:rPr>
        <w:t xml:space="preserve"> </w:t>
      </w:r>
      <w:r w:rsidRPr="003C55AB">
        <w:rPr>
          <w:noProof/>
          <w:lang w:eastAsia="lt-LT"/>
        </w:rPr>
        <w:t xml:space="preserve">pasiūlymų </w:t>
      </w:r>
      <w:r w:rsidRPr="00CC2F9A">
        <w:rPr>
          <w:noProof/>
          <w:lang w:eastAsia="lt-LT"/>
        </w:rPr>
        <w:t>vertinimo darbo grupė</w:t>
      </w:r>
      <w:r>
        <w:rPr>
          <w:noProof/>
          <w:lang w:eastAsia="lt-LT"/>
        </w:rPr>
        <w:t xml:space="preserve">. </w:t>
      </w:r>
      <w:r w:rsidRPr="002D0545">
        <w:rPr>
          <w:noProof/>
          <w:lang w:eastAsia="lt-LT"/>
        </w:rPr>
        <w:t>Darbo grupės funkcijos – vertinti projektų</w:t>
      </w:r>
      <w:r>
        <w:rPr>
          <w:noProof/>
          <w:lang w:eastAsia="lt-LT"/>
        </w:rPr>
        <w:t xml:space="preserve"> idėjų</w:t>
      </w:r>
      <w:r w:rsidRPr="002D0545">
        <w:rPr>
          <w:noProof/>
          <w:lang w:eastAsia="lt-LT"/>
        </w:rPr>
        <w:t xml:space="preserve"> pasiūlymus, sudaryti atrinktų projektų sąrašą ir pateikti jį tolimesniam projektų atrankos etapui – viešam balsavimui;</w:t>
      </w:r>
      <w:r w:rsidRPr="009B2FD1">
        <w:rPr>
          <w:noProof/>
          <w:lang w:eastAsia="lt-LT"/>
        </w:rPr>
        <w:t xml:space="preserve"> </w:t>
      </w:r>
    </w:p>
    <w:p w14:paraId="6FAF9E69" w14:textId="77777777" w:rsidR="00176040" w:rsidRPr="00CC2F9A" w:rsidRDefault="00176040" w:rsidP="00597E47">
      <w:pPr>
        <w:tabs>
          <w:tab w:val="left" w:pos="1298"/>
        </w:tabs>
        <w:autoSpaceDE w:val="0"/>
        <w:autoSpaceDN w:val="0"/>
        <w:ind w:firstLine="1276"/>
        <w:jc w:val="both"/>
        <w:rPr>
          <w:lang w:eastAsia="lt-LT"/>
        </w:rPr>
      </w:pPr>
      <w:r>
        <w:rPr>
          <w:bCs/>
          <w:lang w:eastAsia="lt-LT"/>
        </w:rPr>
        <w:t>3.5</w:t>
      </w:r>
      <w:r w:rsidRPr="00757A8D">
        <w:rPr>
          <w:bCs/>
          <w:lang w:eastAsia="lt-LT"/>
        </w:rPr>
        <w:t xml:space="preserve">. </w:t>
      </w:r>
      <w:r w:rsidRPr="00BE6A9B">
        <w:rPr>
          <w:b/>
          <w:lang w:eastAsia="lt-LT"/>
        </w:rPr>
        <w:t>Ba</w:t>
      </w:r>
      <w:r w:rsidRPr="00732497">
        <w:rPr>
          <w:b/>
          <w:bCs/>
          <w:lang w:eastAsia="lt-LT"/>
        </w:rPr>
        <w:t>lsavimas už projektų įgyvendinimą</w:t>
      </w:r>
      <w:r w:rsidRPr="005B13C7">
        <w:rPr>
          <w:bCs/>
          <w:lang w:eastAsia="lt-LT"/>
        </w:rPr>
        <w:t xml:space="preserve"> – balsavimas už pateiktą projekt</w:t>
      </w:r>
      <w:r w:rsidRPr="003B1691">
        <w:rPr>
          <w:bCs/>
          <w:lang w:eastAsia="lt-LT"/>
        </w:rPr>
        <w:t xml:space="preserve">o </w:t>
      </w:r>
      <w:r>
        <w:rPr>
          <w:bCs/>
          <w:lang w:eastAsia="lt-LT"/>
        </w:rPr>
        <w:t>idėjos pasiūlymą</w:t>
      </w:r>
      <w:r w:rsidRPr="003C55AB">
        <w:rPr>
          <w:bCs/>
          <w:lang w:eastAsia="lt-LT"/>
        </w:rPr>
        <w:t xml:space="preserve"> elektroninėmis </w:t>
      </w:r>
      <w:r w:rsidRPr="000825FB">
        <w:rPr>
          <w:bCs/>
          <w:lang w:eastAsia="lt-LT"/>
        </w:rPr>
        <w:t>priemonėmis;</w:t>
      </w:r>
    </w:p>
    <w:p w14:paraId="3F5D1DDA" w14:textId="77777777" w:rsidR="00176040" w:rsidRPr="009B2FD1" w:rsidRDefault="00176040" w:rsidP="00597E47">
      <w:pPr>
        <w:tabs>
          <w:tab w:val="left" w:pos="1298"/>
        </w:tabs>
        <w:autoSpaceDE w:val="0"/>
        <w:autoSpaceDN w:val="0"/>
        <w:ind w:firstLine="1276"/>
        <w:jc w:val="both"/>
      </w:pPr>
      <w:r>
        <w:rPr>
          <w:bCs/>
          <w:lang w:eastAsia="lt-LT"/>
        </w:rPr>
        <w:t>3.6</w:t>
      </w:r>
      <w:r w:rsidRPr="00BE6A9B">
        <w:rPr>
          <w:b/>
          <w:lang w:eastAsia="lt-LT"/>
        </w:rPr>
        <w:t>. K</w:t>
      </w:r>
      <w:r w:rsidRPr="00BE6A9B">
        <w:rPr>
          <w:b/>
        </w:rPr>
        <w:t>vietimas</w:t>
      </w:r>
      <w:r w:rsidRPr="00732497">
        <w:rPr>
          <w:b/>
          <w:bCs/>
        </w:rPr>
        <w:t xml:space="preserve"> teikti </w:t>
      </w:r>
      <w:r>
        <w:rPr>
          <w:b/>
          <w:bCs/>
        </w:rPr>
        <w:t xml:space="preserve">projekto idėjos </w:t>
      </w:r>
      <w:r w:rsidRPr="00732497">
        <w:rPr>
          <w:b/>
          <w:bCs/>
        </w:rPr>
        <w:t>pasiūlymus</w:t>
      </w:r>
      <w:r w:rsidRPr="005B13C7">
        <w:rPr>
          <w:bCs/>
        </w:rPr>
        <w:t xml:space="preserve"> </w:t>
      </w:r>
      <w:r w:rsidRPr="005B13C7">
        <w:t xml:space="preserve">(toliau – </w:t>
      </w:r>
      <w:r w:rsidRPr="003B1691">
        <w:t>k</w:t>
      </w:r>
      <w:r w:rsidRPr="00A661F0">
        <w:t xml:space="preserve">vietimas) – </w:t>
      </w:r>
      <w:r w:rsidRPr="003C55AB">
        <w:t>viešoje</w:t>
      </w:r>
      <w:r w:rsidRPr="00CC2F9A">
        <w:t xml:space="preserve"> erdvėje </w:t>
      </w:r>
      <w:r>
        <w:t xml:space="preserve">(interneto svetainėje </w:t>
      </w:r>
      <w:hyperlink r:id="rId10" w:history="1">
        <w:r w:rsidRPr="00F52749">
          <w:rPr>
            <w:rStyle w:val="Hipersaitas"/>
          </w:rPr>
          <w:t>www.ukmerge.lt</w:t>
        </w:r>
      </w:hyperlink>
      <w:r>
        <w:t xml:space="preserve"> ir savivaldybės socialinio tinklo paskyroje) </w:t>
      </w:r>
      <w:r w:rsidRPr="00CC2F9A">
        <w:t xml:space="preserve">publikuojamas skelbimas, kuriame nurodama </w:t>
      </w:r>
      <w:r w:rsidRPr="002D0545">
        <w:t>projekt</w:t>
      </w:r>
      <w:r>
        <w:t>o</w:t>
      </w:r>
      <w:r w:rsidRPr="002D0545">
        <w:t xml:space="preserve"> idėj</w:t>
      </w:r>
      <w:r>
        <w:t>os</w:t>
      </w:r>
      <w:r w:rsidRPr="002D0545">
        <w:t xml:space="preserve"> </w:t>
      </w:r>
      <w:r w:rsidRPr="00833072">
        <w:t xml:space="preserve">pasiūlymų pateikimo sąlygos ir terminai. </w:t>
      </w:r>
    </w:p>
    <w:p w14:paraId="724F09D6" w14:textId="77777777" w:rsidR="00176040" w:rsidRPr="009B2FD1" w:rsidRDefault="00176040" w:rsidP="00597E47">
      <w:pPr>
        <w:tabs>
          <w:tab w:val="num" w:pos="0"/>
          <w:tab w:val="num" w:pos="1080"/>
          <w:tab w:val="left" w:pos="1276"/>
          <w:tab w:val="num" w:pos="1392"/>
        </w:tabs>
        <w:autoSpaceDE w:val="0"/>
        <w:autoSpaceDN w:val="0"/>
        <w:ind w:firstLine="1276"/>
        <w:jc w:val="both"/>
      </w:pPr>
    </w:p>
    <w:p w14:paraId="5D39482F" w14:textId="77777777" w:rsidR="00176040" w:rsidRPr="00732497" w:rsidRDefault="00176040" w:rsidP="00597E47">
      <w:pPr>
        <w:keepNext/>
        <w:jc w:val="center"/>
        <w:rPr>
          <w:b/>
          <w:lang w:eastAsia="lt-LT"/>
        </w:rPr>
      </w:pPr>
      <w:r w:rsidRPr="00732497">
        <w:rPr>
          <w:b/>
          <w:bCs/>
          <w:lang w:eastAsia="lt-LT"/>
        </w:rPr>
        <w:t>II SKYRIUS</w:t>
      </w:r>
    </w:p>
    <w:p w14:paraId="79930D36" w14:textId="77777777" w:rsidR="00176040" w:rsidRPr="00732497" w:rsidRDefault="00176040" w:rsidP="00597E47">
      <w:pPr>
        <w:jc w:val="center"/>
        <w:rPr>
          <w:b/>
          <w:bCs/>
          <w:lang w:eastAsia="lt-LT"/>
        </w:rPr>
      </w:pPr>
      <w:r w:rsidRPr="00732497">
        <w:rPr>
          <w:b/>
          <w:lang w:eastAsia="lt-LT"/>
        </w:rPr>
        <w:t>PROJEKT</w:t>
      </w:r>
      <w:r>
        <w:rPr>
          <w:b/>
          <w:lang w:eastAsia="lt-LT"/>
        </w:rPr>
        <w:t>O</w:t>
      </w:r>
      <w:r w:rsidRPr="00732497">
        <w:rPr>
          <w:b/>
          <w:lang w:eastAsia="lt-LT"/>
        </w:rPr>
        <w:t xml:space="preserve"> IDĖJ</w:t>
      </w:r>
      <w:r>
        <w:rPr>
          <w:b/>
          <w:lang w:eastAsia="lt-LT"/>
        </w:rPr>
        <w:t>OS</w:t>
      </w:r>
      <w:r w:rsidRPr="00732497">
        <w:rPr>
          <w:b/>
          <w:lang w:eastAsia="lt-LT"/>
        </w:rPr>
        <w:t xml:space="preserve"> PASIŪLYMŲ </w:t>
      </w:r>
      <w:r w:rsidRPr="00732497">
        <w:rPr>
          <w:b/>
          <w:bCs/>
          <w:lang w:eastAsia="lt-LT"/>
        </w:rPr>
        <w:t>TEIKIMO TVARKA</w:t>
      </w:r>
    </w:p>
    <w:p w14:paraId="196EBE2A" w14:textId="77777777" w:rsidR="00176040" w:rsidRPr="005B13C7" w:rsidRDefault="00176040" w:rsidP="00597E47">
      <w:pPr>
        <w:ind w:firstLine="851"/>
        <w:jc w:val="center"/>
        <w:rPr>
          <w:lang w:eastAsia="lt-LT"/>
        </w:rPr>
      </w:pPr>
    </w:p>
    <w:p w14:paraId="48821A50" w14:textId="2080B2BF" w:rsidR="00176040" w:rsidRPr="00833072" w:rsidRDefault="00176040" w:rsidP="00597E47">
      <w:pPr>
        <w:tabs>
          <w:tab w:val="left" w:pos="1298"/>
        </w:tabs>
        <w:autoSpaceDE w:val="0"/>
        <w:autoSpaceDN w:val="0"/>
        <w:ind w:firstLine="1276"/>
        <w:jc w:val="both"/>
        <w:rPr>
          <w:lang w:eastAsia="lt-LT"/>
        </w:rPr>
      </w:pPr>
      <w:r w:rsidRPr="005B13C7">
        <w:rPr>
          <w:lang w:eastAsia="lt-LT"/>
        </w:rPr>
        <w:t>4. Projekt</w:t>
      </w:r>
      <w:r>
        <w:rPr>
          <w:lang w:eastAsia="lt-LT"/>
        </w:rPr>
        <w:t>o</w:t>
      </w:r>
      <w:r w:rsidRPr="005B13C7">
        <w:rPr>
          <w:lang w:eastAsia="lt-LT"/>
        </w:rPr>
        <w:t xml:space="preserve"> idėj</w:t>
      </w:r>
      <w:r>
        <w:rPr>
          <w:lang w:eastAsia="lt-LT"/>
        </w:rPr>
        <w:t>os</w:t>
      </w:r>
      <w:r w:rsidRPr="005B13C7">
        <w:rPr>
          <w:lang w:eastAsia="lt-LT"/>
        </w:rPr>
        <w:t xml:space="preserve"> pasiūlymai </w:t>
      </w:r>
      <w:r w:rsidRPr="003B1691">
        <w:rPr>
          <w:lang w:eastAsia="lt-LT"/>
        </w:rPr>
        <w:t>teikiami ir gali dalyvauti</w:t>
      </w:r>
      <w:r>
        <w:rPr>
          <w:lang w:eastAsia="lt-LT"/>
        </w:rPr>
        <w:t xml:space="preserve"> gerinant</w:t>
      </w:r>
      <w:r w:rsidRPr="003B1691">
        <w:rPr>
          <w:lang w:eastAsia="lt-LT"/>
        </w:rPr>
        <w:t xml:space="preserve"> </w:t>
      </w:r>
      <w:r>
        <w:rPr>
          <w:lang w:eastAsia="lt-LT"/>
        </w:rPr>
        <w:t>Ukmergės rajono</w:t>
      </w:r>
      <w:r w:rsidRPr="00833072">
        <w:rPr>
          <w:lang w:eastAsia="lt-LT"/>
        </w:rPr>
        <w:t xml:space="preserve"> </w:t>
      </w:r>
      <w:r w:rsidR="006230E1" w:rsidRPr="00903075">
        <w:rPr>
          <w:lang w:eastAsia="lt-LT"/>
        </w:rPr>
        <w:t xml:space="preserve">viešąją </w:t>
      </w:r>
      <w:r w:rsidRPr="00833072">
        <w:rPr>
          <w:lang w:eastAsia="lt-LT"/>
        </w:rPr>
        <w:t>infrastruktūr</w:t>
      </w:r>
      <w:r>
        <w:rPr>
          <w:lang w:eastAsia="lt-LT"/>
        </w:rPr>
        <w:t>ą</w:t>
      </w:r>
      <w:r w:rsidRPr="00833072">
        <w:rPr>
          <w:lang w:eastAsia="lt-LT"/>
        </w:rPr>
        <w:t>.</w:t>
      </w:r>
    </w:p>
    <w:p w14:paraId="42384CB9" w14:textId="77777777" w:rsidR="00176040" w:rsidRPr="00732497" w:rsidRDefault="00176040" w:rsidP="00597E47">
      <w:pPr>
        <w:tabs>
          <w:tab w:val="left" w:pos="1298"/>
        </w:tabs>
        <w:autoSpaceDE w:val="0"/>
        <w:autoSpaceDN w:val="0"/>
        <w:ind w:firstLine="1276"/>
        <w:jc w:val="both"/>
        <w:rPr>
          <w:lang w:eastAsia="lt-LT"/>
        </w:rPr>
      </w:pPr>
      <w:r w:rsidRPr="00833072">
        <w:rPr>
          <w:lang w:eastAsia="lt-LT"/>
        </w:rPr>
        <w:t xml:space="preserve">5. </w:t>
      </w:r>
      <w:r w:rsidRPr="009B2FD1">
        <w:rPr>
          <w:lang w:eastAsia="lt-LT"/>
        </w:rPr>
        <w:t>Projekt</w:t>
      </w:r>
      <w:r>
        <w:rPr>
          <w:lang w:eastAsia="lt-LT"/>
        </w:rPr>
        <w:t>o</w:t>
      </w:r>
      <w:r w:rsidRPr="009B2FD1">
        <w:rPr>
          <w:lang w:eastAsia="lt-LT"/>
        </w:rPr>
        <w:t xml:space="preserve"> idėj</w:t>
      </w:r>
      <w:r>
        <w:rPr>
          <w:lang w:eastAsia="lt-LT"/>
        </w:rPr>
        <w:t>os</w:t>
      </w:r>
      <w:r w:rsidRPr="009B2FD1">
        <w:rPr>
          <w:lang w:eastAsia="lt-LT"/>
        </w:rPr>
        <w:t xml:space="preserve"> </w:t>
      </w:r>
      <w:r w:rsidRPr="00B10370">
        <w:rPr>
          <w:lang w:eastAsia="lt-LT"/>
        </w:rPr>
        <w:t>pasiū</w:t>
      </w:r>
      <w:r>
        <w:rPr>
          <w:lang w:eastAsia="lt-LT"/>
        </w:rPr>
        <w:t>lymus gali teikti Ukmergės rajone</w:t>
      </w:r>
      <w:r w:rsidRPr="00B10370">
        <w:rPr>
          <w:lang w:eastAsia="lt-LT"/>
        </w:rPr>
        <w:t xml:space="preserve"> </w:t>
      </w:r>
      <w:r>
        <w:rPr>
          <w:lang w:eastAsia="lt-LT"/>
        </w:rPr>
        <w:t>gyvenamąją vietą deklaravę gyventojai</w:t>
      </w:r>
      <w:r w:rsidRPr="00B10370">
        <w:rPr>
          <w:lang w:eastAsia="lt-LT"/>
        </w:rPr>
        <w:t>, ne jaunesni nei 16 metų</w:t>
      </w:r>
      <w:r w:rsidRPr="00D666BD">
        <w:rPr>
          <w:lang w:eastAsia="lt-LT"/>
        </w:rPr>
        <w:t>.</w:t>
      </w:r>
    </w:p>
    <w:p w14:paraId="04E43100" w14:textId="77777777" w:rsidR="00176040" w:rsidRPr="00732497" w:rsidRDefault="00176040" w:rsidP="00597E47">
      <w:pPr>
        <w:tabs>
          <w:tab w:val="left" w:pos="1298"/>
        </w:tabs>
        <w:autoSpaceDE w:val="0"/>
        <w:autoSpaceDN w:val="0"/>
        <w:ind w:firstLine="1276"/>
        <w:jc w:val="both"/>
        <w:rPr>
          <w:lang w:eastAsia="lt-LT"/>
        </w:rPr>
      </w:pPr>
      <w:r w:rsidRPr="00732497">
        <w:rPr>
          <w:lang w:eastAsia="lt-LT"/>
        </w:rPr>
        <w:lastRenderedPageBreak/>
        <w:t>6. Projekt</w:t>
      </w:r>
      <w:r>
        <w:rPr>
          <w:lang w:eastAsia="lt-LT"/>
        </w:rPr>
        <w:t>o</w:t>
      </w:r>
      <w:r w:rsidRPr="00732497">
        <w:rPr>
          <w:lang w:eastAsia="lt-LT"/>
        </w:rPr>
        <w:t xml:space="preserve"> idėj</w:t>
      </w:r>
      <w:r>
        <w:rPr>
          <w:lang w:eastAsia="lt-LT"/>
        </w:rPr>
        <w:t>os</w:t>
      </w:r>
      <w:r w:rsidRPr="00732497">
        <w:rPr>
          <w:lang w:eastAsia="lt-LT"/>
        </w:rPr>
        <w:t xml:space="preserve"> pasiūlymai teikiami vadovaujantis šiuo aprašu bei kvietime nustatyta tvarka ir terminais. </w:t>
      </w:r>
    </w:p>
    <w:p w14:paraId="41386DAB" w14:textId="77777777" w:rsidR="00176040" w:rsidRPr="005B13C7" w:rsidRDefault="00176040" w:rsidP="00597E47">
      <w:pPr>
        <w:tabs>
          <w:tab w:val="left" w:pos="1298"/>
        </w:tabs>
        <w:autoSpaceDE w:val="0"/>
        <w:autoSpaceDN w:val="0"/>
        <w:ind w:firstLine="1276"/>
        <w:jc w:val="both"/>
        <w:rPr>
          <w:lang w:eastAsia="lt-LT"/>
        </w:rPr>
      </w:pPr>
      <w:r w:rsidRPr="00732497">
        <w:rPr>
          <w:lang w:eastAsia="lt-LT"/>
        </w:rPr>
        <w:t xml:space="preserve">7. </w:t>
      </w:r>
      <w:r w:rsidRPr="00757A8D">
        <w:rPr>
          <w:lang w:eastAsia="lt-LT"/>
        </w:rPr>
        <w:t xml:space="preserve">Kvietimas skelbiamas </w:t>
      </w:r>
      <w:r w:rsidRPr="00732497">
        <w:rPr>
          <w:lang w:eastAsia="lt-LT"/>
        </w:rPr>
        <w:t xml:space="preserve">savivaldybės interneto svetainėje </w:t>
      </w:r>
      <w:hyperlink r:id="rId11" w:history="1">
        <w:r w:rsidRPr="00F52749">
          <w:rPr>
            <w:rStyle w:val="Hipersaitas"/>
            <w:lang w:eastAsia="lt-LT"/>
          </w:rPr>
          <w:t>www.ukmerge.lt</w:t>
        </w:r>
      </w:hyperlink>
      <w:r w:rsidRPr="000825FB">
        <w:t xml:space="preserve"> </w:t>
      </w:r>
      <w:r w:rsidRPr="000825FB">
        <w:rPr>
          <w:lang w:eastAsia="lt-LT"/>
        </w:rPr>
        <w:t>ir savivaldybės socialinio tinklo paskyroje</w:t>
      </w:r>
      <w:r>
        <w:rPr>
          <w:lang w:eastAsia="lt-LT"/>
        </w:rPr>
        <w:t xml:space="preserve">. </w:t>
      </w:r>
    </w:p>
    <w:p w14:paraId="2CD41A74" w14:textId="77777777" w:rsidR="00176040" w:rsidRPr="005B13C7" w:rsidRDefault="00176040" w:rsidP="00597E47">
      <w:pPr>
        <w:tabs>
          <w:tab w:val="left" w:pos="1298"/>
        </w:tabs>
        <w:autoSpaceDE w:val="0"/>
        <w:autoSpaceDN w:val="0"/>
        <w:ind w:firstLine="1276"/>
        <w:jc w:val="both"/>
        <w:rPr>
          <w:lang w:eastAsia="lt-LT"/>
        </w:rPr>
      </w:pPr>
      <w:r w:rsidRPr="005B13C7">
        <w:rPr>
          <w:lang w:eastAsia="lt-LT"/>
        </w:rPr>
        <w:t xml:space="preserve">8. </w:t>
      </w:r>
      <w:r w:rsidRPr="003B1691">
        <w:rPr>
          <w:lang w:eastAsia="lt-LT"/>
        </w:rPr>
        <w:t xml:space="preserve">Pareiškėjai </w:t>
      </w:r>
      <w:r w:rsidRPr="00A661F0">
        <w:rPr>
          <w:lang w:eastAsia="lt-LT"/>
        </w:rPr>
        <w:t>k</w:t>
      </w:r>
      <w:r w:rsidRPr="003C55AB">
        <w:rPr>
          <w:lang w:eastAsia="lt-LT"/>
        </w:rPr>
        <w:t xml:space="preserve">vietime nustatyta tvarka ir terminais pateikia užpildytą nustatytos formos </w:t>
      </w:r>
      <w:r w:rsidRPr="00CC2F9A">
        <w:t>p</w:t>
      </w:r>
      <w:r w:rsidRPr="00833072">
        <w:t>rojekt</w:t>
      </w:r>
      <w:r>
        <w:t>o</w:t>
      </w:r>
      <w:r w:rsidRPr="00833072">
        <w:t xml:space="preserve"> idėj</w:t>
      </w:r>
      <w:r>
        <w:t>os</w:t>
      </w:r>
      <w:r w:rsidRPr="00833072">
        <w:t xml:space="preserve"> pasiūlymą</w:t>
      </w:r>
      <w:r w:rsidRPr="00732497">
        <w:t xml:space="preserve"> </w:t>
      </w:r>
      <w:r w:rsidRPr="005B13C7">
        <w:rPr>
          <w:lang w:eastAsia="lt-LT"/>
        </w:rPr>
        <w:t>ir privalomą pateikti kitą reikalingą informaciją.</w:t>
      </w:r>
    </w:p>
    <w:p w14:paraId="6007AC1B" w14:textId="77777777" w:rsidR="00176040" w:rsidRPr="00833072" w:rsidRDefault="00176040" w:rsidP="00597E47">
      <w:pPr>
        <w:tabs>
          <w:tab w:val="left" w:pos="1298"/>
        </w:tabs>
        <w:autoSpaceDE w:val="0"/>
        <w:autoSpaceDN w:val="0"/>
        <w:ind w:firstLine="1276"/>
        <w:jc w:val="both"/>
        <w:rPr>
          <w:strike/>
          <w:lang w:eastAsia="lt-LT"/>
        </w:rPr>
      </w:pPr>
      <w:r w:rsidRPr="003B1691">
        <w:rPr>
          <w:lang w:eastAsia="lt-LT"/>
        </w:rPr>
        <w:t xml:space="preserve">9. </w:t>
      </w:r>
      <w:r>
        <w:rPr>
          <w:lang w:eastAsia="lt-LT"/>
        </w:rPr>
        <w:t xml:space="preserve"> </w:t>
      </w:r>
      <w:r w:rsidRPr="00A661F0">
        <w:rPr>
          <w:lang w:eastAsia="lt-LT"/>
        </w:rPr>
        <w:t>Būtinieji r</w:t>
      </w:r>
      <w:r w:rsidRPr="003C55AB">
        <w:rPr>
          <w:lang w:eastAsia="lt-LT"/>
        </w:rPr>
        <w:t>eikalavimai</w:t>
      </w:r>
      <w:r w:rsidRPr="00CC2F9A">
        <w:rPr>
          <w:lang w:eastAsia="lt-LT"/>
        </w:rPr>
        <w:t xml:space="preserve"> projekt</w:t>
      </w:r>
      <w:r w:rsidRPr="00833072">
        <w:rPr>
          <w:lang w:eastAsia="lt-LT"/>
        </w:rPr>
        <w:t xml:space="preserve">o idėjos pasiūlymui: </w:t>
      </w:r>
    </w:p>
    <w:p w14:paraId="21626B17" w14:textId="77777777" w:rsidR="00176040" w:rsidRPr="00833072" w:rsidRDefault="00176040" w:rsidP="00597E47">
      <w:pPr>
        <w:tabs>
          <w:tab w:val="left" w:pos="1298"/>
        </w:tabs>
        <w:autoSpaceDE w:val="0"/>
        <w:autoSpaceDN w:val="0"/>
        <w:ind w:firstLine="1276"/>
        <w:jc w:val="both"/>
        <w:rPr>
          <w:lang w:eastAsia="lt-LT"/>
        </w:rPr>
      </w:pPr>
      <w:r w:rsidRPr="00833072">
        <w:rPr>
          <w:lang w:eastAsia="lt-LT"/>
        </w:rPr>
        <w:t xml:space="preserve">9.1. </w:t>
      </w:r>
      <w:r w:rsidRPr="009B2FD1">
        <w:rPr>
          <w:lang w:eastAsia="lt-LT"/>
        </w:rPr>
        <w:t>prie projekto idėjos pasiūlymo turi būti pateiktas</w:t>
      </w:r>
      <w:r w:rsidRPr="00B10370">
        <w:rPr>
          <w:lang w:eastAsia="lt-LT"/>
        </w:rPr>
        <w:t xml:space="preserve"> pritarimas projekto idėjai: 15 </w:t>
      </w:r>
      <w:r>
        <w:rPr>
          <w:lang w:eastAsia="lt-LT"/>
        </w:rPr>
        <w:t>Ukmergės rajono savivaldybėje gyvenamąją vietą deklaravusių</w:t>
      </w:r>
      <w:r w:rsidRPr="00B10370">
        <w:rPr>
          <w:lang w:eastAsia="lt-LT"/>
        </w:rPr>
        <w:t xml:space="preserve"> ir ne jaunesnių nei 16 metų gyventojų sąrašas</w:t>
      </w:r>
      <w:r>
        <w:rPr>
          <w:lang w:eastAsia="lt-LT"/>
        </w:rPr>
        <w:t xml:space="preserve"> su jų parašais, pavarde, vardu, deklaruota gyvenamąja vieta, </w:t>
      </w:r>
      <w:r w:rsidRPr="00B10370">
        <w:rPr>
          <w:lang w:eastAsia="lt-LT"/>
        </w:rPr>
        <w:t>kuriuo palaikomas siūlomas projektas</w:t>
      </w:r>
      <w:r w:rsidRPr="00D666BD">
        <w:rPr>
          <w:lang w:eastAsia="lt-LT"/>
        </w:rPr>
        <w:t xml:space="preserve"> </w:t>
      </w:r>
      <w:r w:rsidRPr="00757A8D">
        <w:rPr>
          <w:lang w:eastAsia="lt-LT"/>
        </w:rPr>
        <w:t>(</w:t>
      </w:r>
      <w:r>
        <w:rPr>
          <w:lang w:eastAsia="lt-LT"/>
        </w:rPr>
        <w:t xml:space="preserve">forma </w:t>
      </w:r>
      <w:r w:rsidRPr="00833072">
        <w:rPr>
          <w:lang w:eastAsia="lt-LT"/>
        </w:rPr>
        <w:t>prid</w:t>
      </w:r>
      <w:r>
        <w:rPr>
          <w:lang w:eastAsia="lt-LT"/>
        </w:rPr>
        <w:t>ed</w:t>
      </w:r>
      <w:r w:rsidRPr="00833072">
        <w:rPr>
          <w:lang w:eastAsia="lt-LT"/>
        </w:rPr>
        <w:t>a</w:t>
      </w:r>
      <w:r>
        <w:rPr>
          <w:lang w:eastAsia="lt-LT"/>
        </w:rPr>
        <w:t>ma</w:t>
      </w:r>
      <w:r w:rsidRPr="00833072">
        <w:rPr>
          <w:lang w:eastAsia="lt-LT"/>
        </w:rPr>
        <w:t>);</w:t>
      </w:r>
    </w:p>
    <w:p w14:paraId="57B31EAE" w14:textId="77777777" w:rsidR="00176040" w:rsidRPr="00D666BD" w:rsidRDefault="00176040" w:rsidP="00597E47">
      <w:pPr>
        <w:tabs>
          <w:tab w:val="left" w:pos="1298"/>
        </w:tabs>
        <w:autoSpaceDE w:val="0"/>
        <w:autoSpaceDN w:val="0"/>
        <w:ind w:firstLine="1276"/>
        <w:jc w:val="both"/>
        <w:rPr>
          <w:strike/>
          <w:lang w:eastAsia="lt-LT"/>
        </w:rPr>
      </w:pPr>
      <w:r w:rsidRPr="00833072">
        <w:rPr>
          <w:lang w:eastAsia="lt-LT"/>
        </w:rPr>
        <w:t xml:space="preserve">9.2. </w:t>
      </w:r>
      <w:r w:rsidRPr="009B2FD1">
        <w:rPr>
          <w:lang w:eastAsia="lt-LT"/>
        </w:rPr>
        <w:t>projektas turi būti įgyvendinamas</w:t>
      </w:r>
      <w:r>
        <w:rPr>
          <w:lang w:eastAsia="lt-LT"/>
        </w:rPr>
        <w:t xml:space="preserve"> Ukmergės</w:t>
      </w:r>
      <w:r w:rsidRPr="00DC2AD4">
        <w:rPr>
          <w:lang w:eastAsia="lt-LT"/>
        </w:rPr>
        <w:t xml:space="preserve"> rajono savivaldybėje, valstybės ar savivaldybės </w:t>
      </w:r>
      <w:r>
        <w:t xml:space="preserve">valdomoje bendrojo naudojimo </w:t>
      </w:r>
      <w:r>
        <w:rPr>
          <w:bCs/>
        </w:rPr>
        <w:t>žemėje</w:t>
      </w:r>
      <w:r w:rsidRPr="00B10370">
        <w:rPr>
          <w:bCs/>
        </w:rPr>
        <w:t xml:space="preserve">; </w:t>
      </w:r>
    </w:p>
    <w:p w14:paraId="0DACE470" w14:textId="6A897C6C" w:rsidR="00176040" w:rsidRPr="00732497" w:rsidRDefault="00176040" w:rsidP="00597E47">
      <w:pPr>
        <w:tabs>
          <w:tab w:val="left" w:pos="142"/>
          <w:tab w:val="left" w:pos="1298"/>
        </w:tabs>
        <w:autoSpaceDE w:val="0"/>
        <w:autoSpaceDN w:val="0"/>
        <w:ind w:firstLine="1276"/>
        <w:jc w:val="both"/>
        <w:rPr>
          <w:lang w:eastAsia="lt-LT"/>
        </w:rPr>
      </w:pPr>
      <w:r w:rsidRPr="00757A8D">
        <w:t xml:space="preserve">9.3. </w:t>
      </w:r>
      <w:r w:rsidRPr="00732497">
        <w:t>tai turi būti viešosios infrastruktūros</w:t>
      </w:r>
      <w:r>
        <w:t xml:space="preserve"> </w:t>
      </w:r>
      <w:r w:rsidRPr="00137827">
        <w:t>(išskyrus gatvių/kelių, šaligatvių, pėsčiųjų, dviračių takų įrengimą, rekonstrukciją ir remontą)</w:t>
      </w:r>
      <w:r>
        <w:t>, nekomercinis, gyvenamosios aplinkos</w:t>
      </w:r>
      <w:r w:rsidRPr="00732497">
        <w:t xml:space="preserve"> gerinimo projektas.</w:t>
      </w:r>
    </w:p>
    <w:p w14:paraId="3CC44D64" w14:textId="04261EC6" w:rsidR="00176040" w:rsidRDefault="00176040" w:rsidP="00597E47">
      <w:pPr>
        <w:tabs>
          <w:tab w:val="left" w:pos="1298"/>
        </w:tabs>
        <w:autoSpaceDE w:val="0"/>
        <w:autoSpaceDN w:val="0"/>
        <w:ind w:firstLine="1276"/>
        <w:jc w:val="both"/>
        <w:rPr>
          <w:lang w:eastAsia="lt-LT"/>
        </w:rPr>
      </w:pPr>
      <w:r w:rsidRPr="00732497">
        <w:rPr>
          <w:lang w:eastAsia="lt-LT"/>
        </w:rPr>
        <w:t>10. Konsultacijos ir metodinė pagalba gyventojams, kurie nori teikti projekt</w:t>
      </w:r>
      <w:r>
        <w:rPr>
          <w:lang w:eastAsia="lt-LT"/>
        </w:rPr>
        <w:t>o</w:t>
      </w:r>
      <w:r w:rsidRPr="00732497">
        <w:rPr>
          <w:lang w:eastAsia="lt-LT"/>
        </w:rPr>
        <w:t xml:space="preserve"> idėj</w:t>
      </w:r>
      <w:r>
        <w:rPr>
          <w:lang w:eastAsia="lt-LT"/>
        </w:rPr>
        <w:t>os</w:t>
      </w:r>
      <w:r w:rsidRPr="00732497">
        <w:rPr>
          <w:lang w:eastAsia="lt-LT"/>
        </w:rPr>
        <w:t xml:space="preserve"> pasiūlymus, teikiam</w:t>
      </w:r>
      <w:r>
        <w:rPr>
          <w:lang w:eastAsia="lt-LT"/>
        </w:rPr>
        <w:t>a</w:t>
      </w:r>
      <w:r w:rsidRPr="00732497">
        <w:rPr>
          <w:lang w:eastAsia="lt-LT"/>
        </w:rPr>
        <w:t xml:space="preserve"> savivaldybės administracijos</w:t>
      </w:r>
      <w:r>
        <w:rPr>
          <w:lang w:eastAsia="lt-LT"/>
        </w:rPr>
        <w:t>.</w:t>
      </w:r>
    </w:p>
    <w:p w14:paraId="4577525E" w14:textId="77777777" w:rsidR="00597E47" w:rsidRDefault="00597E47" w:rsidP="00597E47">
      <w:pPr>
        <w:tabs>
          <w:tab w:val="left" w:pos="1298"/>
        </w:tabs>
        <w:autoSpaceDE w:val="0"/>
        <w:autoSpaceDN w:val="0"/>
        <w:ind w:firstLine="1276"/>
        <w:jc w:val="both"/>
        <w:rPr>
          <w:color w:val="FF0000"/>
          <w:lang w:eastAsia="lt-LT"/>
        </w:rPr>
      </w:pPr>
    </w:p>
    <w:p w14:paraId="2C4F31E6" w14:textId="77777777" w:rsidR="00176040" w:rsidRPr="00732497" w:rsidRDefault="00176040" w:rsidP="00597E47">
      <w:pPr>
        <w:keepNext/>
        <w:jc w:val="center"/>
        <w:rPr>
          <w:b/>
          <w:lang w:eastAsia="lt-LT"/>
        </w:rPr>
      </w:pPr>
      <w:r w:rsidRPr="00732497">
        <w:rPr>
          <w:b/>
          <w:bCs/>
          <w:lang w:eastAsia="lt-LT"/>
        </w:rPr>
        <w:t>III SKYRIUS</w:t>
      </w:r>
    </w:p>
    <w:p w14:paraId="753A04EA" w14:textId="77777777" w:rsidR="00176040" w:rsidRPr="005B13C7" w:rsidRDefault="00176040" w:rsidP="00597E47">
      <w:pPr>
        <w:keepNext/>
        <w:jc w:val="center"/>
        <w:rPr>
          <w:b/>
          <w:bCs/>
          <w:lang w:eastAsia="lt-LT"/>
        </w:rPr>
      </w:pPr>
      <w:r w:rsidRPr="00732497">
        <w:rPr>
          <w:b/>
          <w:bCs/>
          <w:lang w:eastAsia="lt-LT"/>
        </w:rPr>
        <w:t>PROJEKT</w:t>
      </w:r>
      <w:r>
        <w:rPr>
          <w:b/>
          <w:bCs/>
          <w:lang w:eastAsia="lt-LT"/>
        </w:rPr>
        <w:t>O</w:t>
      </w:r>
      <w:r w:rsidRPr="00732497">
        <w:rPr>
          <w:b/>
          <w:bCs/>
          <w:lang w:eastAsia="lt-LT"/>
        </w:rPr>
        <w:t xml:space="preserve"> IDĖJ</w:t>
      </w:r>
      <w:r>
        <w:rPr>
          <w:b/>
          <w:bCs/>
          <w:lang w:eastAsia="lt-LT"/>
        </w:rPr>
        <w:t>OS</w:t>
      </w:r>
      <w:r w:rsidRPr="00732497">
        <w:rPr>
          <w:b/>
          <w:bCs/>
          <w:lang w:eastAsia="lt-LT"/>
        </w:rPr>
        <w:t xml:space="preserve"> PASIŪLYMŲ VERTINIMAS IR ATRANKA</w:t>
      </w:r>
    </w:p>
    <w:p w14:paraId="4DDB8655" w14:textId="77777777" w:rsidR="00176040" w:rsidRPr="00732497" w:rsidRDefault="00176040" w:rsidP="00597E47">
      <w:pPr>
        <w:keepNext/>
        <w:ind w:firstLine="851"/>
        <w:jc w:val="center"/>
        <w:rPr>
          <w:b/>
          <w:lang w:eastAsia="lt-LT"/>
        </w:rPr>
      </w:pPr>
    </w:p>
    <w:p w14:paraId="79BD587F" w14:textId="77777777" w:rsidR="00176040" w:rsidRPr="00757A8D" w:rsidRDefault="00176040" w:rsidP="00597E47">
      <w:pPr>
        <w:tabs>
          <w:tab w:val="left" w:pos="1276"/>
        </w:tabs>
        <w:autoSpaceDE w:val="0"/>
        <w:autoSpaceDN w:val="0"/>
        <w:ind w:firstLine="1276"/>
        <w:jc w:val="both"/>
        <w:rPr>
          <w:lang w:eastAsia="lt-LT"/>
        </w:rPr>
      </w:pPr>
      <w:r w:rsidRPr="005B13C7">
        <w:rPr>
          <w:lang w:eastAsia="lt-LT"/>
        </w:rPr>
        <w:t>11. Projekt</w:t>
      </w:r>
      <w:r>
        <w:rPr>
          <w:lang w:eastAsia="lt-LT"/>
        </w:rPr>
        <w:t>o</w:t>
      </w:r>
      <w:r w:rsidRPr="005B13C7">
        <w:rPr>
          <w:lang w:eastAsia="lt-LT"/>
        </w:rPr>
        <w:t xml:space="preserve"> idėj</w:t>
      </w:r>
      <w:r>
        <w:rPr>
          <w:lang w:eastAsia="lt-LT"/>
        </w:rPr>
        <w:t>os</w:t>
      </w:r>
      <w:r w:rsidRPr="005B13C7">
        <w:rPr>
          <w:lang w:eastAsia="lt-LT"/>
        </w:rPr>
        <w:t xml:space="preserve"> </w:t>
      </w:r>
      <w:r w:rsidRPr="003B1691">
        <w:rPr>
          <w:lang w:eastAsia="lt-LT"/>
        </w:rPr>
        <w:t xml:space="preserve">pasiūlymai </w:t>
      </w:r>
      <w:r w:rsidRPr="00A661F0">
        <w:rPr>
          <w:lang w:eastAsia="lt-LT"/>
        </w:rPr>
        <w:t xml:space="preserve">priimami </w:t>
      </w:r>
      <w:r w:rsidRPr="00CC2F9A">
        <w:rPr>
          <w:lang w:eastAsia="lt-LT"/>
        </w:rPr>
        <w:t xml:space="preserve">savivaldybės administracijos </w:t>
      </w:r>
      <w:r>
        <w:rPr>
          <w:lang w:eastAsia="lt-LT"/>
        </w:rPr>
        <w:t>nurodytais kontaktais</w:t>
      </w:r>
      <w:r w:rsidRPr="00833072">
        <w:rPr>
          <w:lang w:eastAsia="lt-LT"/>
        </w:rPr>
        <w:t xml:space="preserve">. </w:t>
      </w:r>
    </w:p>
    <w:p w14:paraId="6FF8F65F" w14:textId="77777777" w:rsidR="00176040" w:rsidRPr="00732497" w:rsidRDefault="00176040" w:rsidP="00597E47">
      <w:pPr>
        <w:tabs>
          <w:tab w:val="left" w:pos="1276"/>
        </w:tabs>
        <w:autoSpaceDE w:val="0"/>
        <w:autoSpaceDN w:val="0"/>
        <w:ind w:firstLine="1276"/>
        <w:jc w:val="both"/>
        <w:rPr>
          <w:lang w:eastAsia="lt-LT"/>
        </w:rPr>
      </w:pPr>
      <w:r w:rsidRPr="00732497">
        <w:rPr>
          <w:lang w:eastAsia="lt-LT"/>
        </w:rPr>
        <w:t>12. Pagal kvietime nustatytas sąlygas pateikti projekt</w:t>
      </w:r>
      <w:r>
        <w:rPr>
          <w:lang w:eastAsia="lt-LT"/>
        </w:rPr>
        <w:t>o</w:t>
      </w:r>
      <w:r w:rsidRPr="00732497">
        <w:rPr>
          <w:lang w:eastAsia="lt-LT"/>
        </w:rPr>
        <w:t xml:space="preserve"> idėj</w:t>
      </w:r>
      <w:r>
        <w:rPr>
          <w:lang w:eastAsia="lt-LT"/>
        </w:rPr>
        <w:t>os</w:t>
      </w:r>
      <w:r w:rsidRPr="00732497">
        <w:rPr>
          <w:lang w:eastAsia="lt-LT"/>
        </w:rPr>
        <w:t xml:space="preserve"> pasiūlymai vertinami pasibaigus jų priėmimo terminui.</w:t>
      </w:r>
    </w:p>
    <w:p w14:paraId="3D108CA1" w14:textId="76A2A506" w:rsidR="00176040" w:rsidRPr="00732497" w:rsidRDefault="00176040" w:rsidP="00597E47">
      <w:pPr>
        <w:tabs>
          <w:tab w:val="left" w:pos="1276"/>
        </w:tabs>
        <w:autoSpaceDE w:val="0"/>
        <w:autoSpaceDN w:val="0"/>
        <w:ind w:firstLine="1276"/>
        <w:jc w:val="both"/>
        <w:rPr>
          <w:lang w:eastAsia="lt-LT"/>
        </w:rPr>
      </w:pPr>
      <w:r w:rsidRPr="00732497">
        <w:rPr>
          <w:lang w:eastAsia="lt-LT"/>
        </w:rPr>
        <w:t xml:space="preserve">13. </w:t>
      </w:r>
      <w:r>
        <w:rPr>
          <w:lang w:eastAsia="lt-LT"/>
        </w:rPr>
        <w:t>P</w:t>
      </w:r>
      <w:r w:rsidRPr="00732497">
        <w:rPr>
          <w:lang w:eastAsia="lt-LT"/>
        </w:rPr>
        <w:t>rojekt</w:t>
      </w:r>
      <w:r>
        <w:rPr>
          <w:lang w:eastAsia="lt-LT"/>
        </w:rPr>
        <w:t xml:space="preserve">o </w:t>
      </w:r>
      <w:r w:rsidRPr="00903075">
        <w:rPr>
          <w:lang w:eastAsia="lt-LT"/>
        </w:rPr>
        <w:t>idėjos pasiūlym</w:t>
      </w:r>
      <w:r w:rsidR="006230E1" w:rsidRPr="00903075">
        <w:rPr>
          <w:lang w:eastAsia="lt-LT"/>
        </w:rPr>
        <w:t>ų</w:t>
      </w:r>
      <w:r w:rsidRPr="00903075">
        <w:rPr>
          <w:lang w:eastAsia="lt-LT"/>
        </w:rPr>
        <w:t xml:space="preserve"> </w:t>
      </w:r>
      <w:r w:rsidR="008D413C" w:rsidRPr="00903075">
        <w:rPr>
          <w:lang w:eastAsia="lt-LT"/>
        </w:rPr>
        <w:t>atitikimą aprašui</w:t>
      </w:r>
      <w:r w:rsidR="006230E1" w:rsidRPr="00903075">
        <w:rPr>
          <w:lang w:eastAsia="lt-LT"/>
        </w:rPr>
        <w:t xml:space="preserve"> </w:t>
      </w:r>
      <w:r w:rsidRPr="00903075">
        <w:rPr>
          <w:lang w:eastAsia="lt-LT"/>
        </w:rPr>
        <w:t>vertin</w:t>
      </w:r>
      <w:r w:rsidR="008D413C" w:rsidRPr="00903075">
        <w:rPr>
          <w:lang w:eastAsia="lt-LT"/>
        </w:rPr>
        <w:t>a</w:t>
      </w:r>
      <w:r w:rsidRPr="00903075">
        <w:rPr>
          <w:lang w:eastAsia="lt-LT"/>
        </w:rPr>
        <w:t xml:space="preserve"> </w:t>
      </w:r>
      <w:r>
        <w:rPr>
          <w:lang w:eastAsia="lt-LT"/>
        </w:rPr>
        <w:t xml:space="preserve">savivaldybės administracija </w:t>
      </w:r>
      <w:r w:rsidRPr="00732497">
        <w:rPr>
          <w:lang w:eastAsia="lt-LT"/>
        </w:rPr>
        <w:t xml:space="preserve">ir pateikia </w:t>
      </w:r>
      <w:r>
        <w:rPr>
          <w:lang w:eastAsia="lt-LT"/>
        </w:rPr>
        <w:t xml:space="preserve">mero potvarkiu sudarytai </w:t>
      </w:r>
      <w:r w:rsidRPr="00732497">
        <w:rPr>
          <w:lang w:eastAsia="lt-LT"/>
        </w:rPr>
        <w:t xml:space="preserve">konsultacinei darbo grupei. </w:t>
      </w:r>
    </w:p>
    <w:p w14:paraId="3EEFC88A" w14:textId="77777777" w:rsidR="00176040" w:rsidRDefault="00176040" w:rsidP="00597E47">
      <w:pPr>
        <w:tabs>
          <w:tab w:val="left" w:pos="1276"/>
        </w:tabs>
        <w:autoSpaceDE w:val="0"/>
        <w:autoSpaceDN w:val="0"/>
        <w:ind w:firstLine="1276"/>
        <w:jc w:val="both"/>
        <w:rPr>
          <w:noProof/>
          <w:lang w:eastAsia="lt-LT"/>
        </w:rPr>
      </w:pPr>
      <w:r w:rsidRPr="00227D26">
        <w:rPr>
          <w:lang w:eastAsia="lt-LT"/>
        </w:rPr>
        <w:t>14. Projekt</w:t>
      </w:r>
      <w:r>
        <w:rPr>
          <w:lang w:eastAsia="lt-LT"/>
        </w:rPr>
        <w:t>o</w:t>
      </w:r>
      <w:r w:rsidRPr="00227D26">
        <w:rPr>
          <w:lang w:eastAsia="lt-LT"/>
        </w:rPr>
        <w:t xml:space="preserve"> idėj</w:t>
      </w:r>
      <w:r>
        <w:rPr>
          <w:lang w:eastAsia="lt-LT"/>
        </w:rPr>
        <w:t>os</w:t>
      </w:r>
      <w:r w:rsidRPr="00227D26">
        <w:rPr>
          <w:lang w:eastAsia="lt-LT"/>
        </w:rPr>
        <w:t xml:space="preserve"> pasiūlymus vertina konsultacinė darbo grupė</w:t>
      </w:r>
      <w:r>
        <w:rPr>
          <w:lang w:eastAsia="lt-LT"/>
        </w:rPr>
        <w:t>, kurią</w:t>
      </w:r>
      <w:r w:rsidRPr="00227D26">
        <w:rPr>
          <w:lang w:eastAsia="lt-LT"/>
        </w:rPr>
        <w:t xml:space="preserve"> sudaro </w:t>
      </w:r>
      <w:r>
        <w:rPr>
          <w:lang w:eastAsia="lt-LT"/>
        </w:rPr>
        <w:t>2</w:t>
      </w:r>
      <w:r w:rsidRPr="00227D26">
        <w:rPr>
          <w:lang w:eastAsia="lt-LT"/>
        </w:rPr>
        <w:t xml:space="preserve"> </w:t>
      </w:r>
      <w:r w:rsidRPr="00227D26">
        <w:rPr>
          <w:noProof/>
          <w:lang w:eastAsia="lt-LT"/>
        </w:rPr>
        <w:t xml:space="preserve">savivaldybės tarybos </w:t>
      </w:r>
      <w:r>
        <w:rPr>
          <w:noProof/>
          <w:lang w:eastAsia="lt-LT"/>
        </w:rPr>
        <w:t xml:space="preserve">nariai, 2 savivaldybės administracijos darbuotojai ir </w:t>
      </w:r>
      <w:r>
        <w:t>2</w:t>
      </w:r>
      <w:r w:rsidRPr="00227D26">
        <w:rPr>
          <w:noProof/>
          <w:lang w:eastAsia="lt-LT"/>
        </w:rPr>
        <w:t xml:space="preserve"> nevyriausybinių</w:t>
      </w:r>
      <w:r>
        <w:rPr>
          <w:noProof/>
          <w:lang w:eastAsia="lt-LT"/>
        </w:rPr>
        <w:t xml:space="preserve"> organizacijų tarybos deleguoti atstovai</w:t>
      </w:r>
      <w:r w:rsidRPr="00227D26">
        <w:rPr>
          <w:noProof/>
          <w:lang w:eastAsia="lt-LT"/>
        </w:rPr>
        <w:t>.</w:t>
      </w:r>
    </w:p>
    <w:p w14:paraId="0FED3DFD" w14:textId="77777777" w:rsidR="00176040" w:rsidRPr="00176040" w:rsidRDefault="00176040" w:rsidP="00597E47">
      <w:pPr>
        <w:tabs>
          <w:tab w:val="left" w:pos="1276"/>
        </w:tabs>
        <w:autoSpaceDE w:val="0"/>
        <w:autoSpaceDN w:val="0"/>
        <w:ind w:firstLine="1276"/>
        <w:jc w:val="both"/>
        <w:rPr>
          <w:rStyle w:val="Emfaz"/>
          <w:i w:val="0"/>
          <w:iCs w:val="0"/>
          <w:noProof/>
          <w:color w:val="FF0000"/>
          <w:lang w:eastAsia="lt-LT"/>
        </w:rPr>
      </w:pPr>
      <w:r w:rsidRPr="00176040">
        <w:rPr>
          <w:noProof/>
          <w:lang w:eastAsia="lt-LT"/>
        </w:rPr>
        <w:t>15.</w:t>
      </w:r>
      <w:r w:rsidRPr="00176040">
        <w:rPr>
          <w:i/>
          <w:iCs/>
          <w:noProof/>
          <w:lang w:eastAsia="lt-LT"/>
        </w:rPr>
        <w:t xml:space="preserve"> </w:t>
      </w:r>
      <w:r w:rsidRPr="00176040">
        <w:rPr>
          <w:rStyle w:val="Emfaz"/>
          <w:i w:val="0"/>
          <w:iCs w:val="0"/>
        </w:rPr>
        <w:t xml:space="preserve">Nustačius, kad pateiktas projekto idėjos pasiūlymas atitinka visus kvietime nurodytus reikalavimus, vertinamas projekto tinkamumas finansuoti. </w:t>
      </w:r>
    </w:p>
    <w:p w14:paraId="1B6FBCF3" w14:textId="77777777" w:rsidR="00176040" w:rsidRPr="00732497" w:rsidRDefault="00176040" w:rsidP="00597E47">
      <w:pPr>
        <w:tabs>
          <w:tab w:val="left" w:pos="1276"/>
        </w:tabs>
        <w:autoSpaceDE w:val="0"/>
        <w:autoSpaceDN w:val="0"/>
        <w:ind w:firstLine="1276"/>
        <w:jc w:val="both"/>
        <w:rPr>
          <w:lang w:eastAsia="lt-LT"/>
        </w:rPr>
      </w:pPr>
      <w:r>
        <w:t>16. Nustačius, kad</w:t>
      </w:r>
      <w:r w:rsidRPr="00732497">
        <w:t xml:space="preserve"> projekto sąmata</w:t>
      </w:r>
      <w:r>
        <w:t xml:space="preserve"> viršija numatytą</w:t>
      </w:r>
      <w:r w:rsidRPr="00732497">
        <w:t xml:space="preserve"> projektams finansuoti nustatytą sumą, konsultacin</w:t>
      </w:r>
      <w:r>
        <w:t>ė</w:t>
      </w:r>
      <w:r w:rsidRPr="00732497">
        <w:t xml:space="preserve"> darbo grup</w:t>
      </w:r>
      <w:r>
        <w:t>ė</w:t>
      </w:r>
      <w:r w:rsidRPr="00732497">
        <w:t xml:space="preserve"> </w:t>
      </w:r>
      <w:r>
        <w:t>gali rekomenduoti</w:t>
      </w:r>
      <w:r w:rsidRPr="00732497">
        <w:t xml:space="preserve"> </w:t>
      </w:r>
      <w:r>
        <w:t>savivaldybės t</w:t>
      </w:r>
      <w:r w:rsidRPr="006A7A5F">
        <w:t xml:space="preserve">arybai </w:t>
      </w:r>
      <w:r>
        <w:t xml:space="preserve">priimti </w:t>
      </w:r>
      <w:r w:rsidRPr="006A7A5F">
        <w:t>sprendimą dėl papildomo finansavimo skyrimo</w:t>
      </w:r>
      <w:r w:rsidRPr="00732497">
        <w:t>.</w:t>
      </w:r>
      <w:r>
        <w:t xml:space="preserve"> </w:t>
      </w:r>
    </w:p>
    <w:p w14:paraId="28B065EF" w14:textId="053DFEB6" w:rsidR="00176040" w:rsidRDefault="00176040" w:rsidP="00597E47">
      <w:pPr>
        <w:tabs>
          <w:tab w:val="left" w:pos="1276"/>
        </w:tabs>
        <w:autoSpaceDE w:val="0"/>
        <w:autoSpaceDN w:val="0"/>
        <w:ind w:firstLine="1276"/>
        <w:jc w:val="both"/>
      </w:pPr>
      <w:r>
        <w:t>17</w:t>
      </w:r>
      <w:r w:rsidRPr="00732497">
        <w:t xml:space="preserve">. </w:t>
      </w:r>
      <w:r>
        <w:t>A</w:t>
      </w:r>
      <w:r>
        <w:rPr>
          <w:lang w:eastAsia="lt-LT"/>
        </w:rPr>
        <w:t>dministracijos direktoriaus įsakymu patvirtinamas atrinktų projektų sąrašas, o p</w:t>
      </w:r>
      <w:r>
        <w:t>atvirtinti</w:t>
      </w:r>
      <w:r w:rsidRPr="00732497">
        <w:t xml:space="preserve"> projektai paskelbiami viešojoje erdvėje ir vykdoma balsavimo procedūra. </w:t>
      </w:r>
    </w:p>
    <w:p w14:paraId="12434962" w14:textId="77777777" w:rsidR="00176040" w:rsidRPr="00DF3D65" w:rsidRDefault="00176040" w:rsidP="00597E47">
      <w:pPr>
        <w:tabs>
          <w:tab w:val="left" w:pos="1276"/>
        </w:tabs>
        <w:autoSpaceDE w:val="0"/>
        <w:autoSpaceDN w:val="0"/>
        <w:ind w:firstLine="851"/>
        <w:jc w:val="both"/>
        <w:rPr>
          <w:lang w:eastAsia="lt-LT"/>
        </w:rPr>
      </w:pPr>
    </w:p>
    <w:p w14:paraId="3A62F9FC" w14:textId="77777777" w:rsidR="00176040" w:rsidRPr="00732497" w:rsidRDefault="00176040" w:rsidP="00597E47">
      <w:pPr>
        <w:keepNext/>
        <w:jc w:val="center"/>
        <w:rPr>
          <w:b/>
          <w:lang w:eastAsia="lt-LT"/>
        </w:rPr>
      </w:pPr>
      <w:r w:rsidRPr="00732497">
        <w:rPr>
          <w:b/>
          <w:bCs/>
          <w:lang w:eastAsia="lt-LT"/>
        </w:rPr>
        <w:t>IV SKYRIUS</w:t>
      </w:r>
    </w:p>
    <w:p w14:paraId="021D1A08" w14:textId="77777777" w:rsidR="00176040" w:rsidRPr="00732497" w:rsidRDefault="00176040" w:rsidP="00597E47">
      <w:pPr>
        <w:tabs>
          <w:tab w:val="num" w:pos="-1134"/>
          <w:tab w:val="left" w:pos="-426"/>
          <w:tab w:val="num" w:pos="0"/>
        </w:tabs>
        <w:jc w:val="center"/>
        <w:rPr>
          <w:b/>
          <w:bCs/>
          <w:lang w:eastAsia="lt-LT"/>
        </w:rPr>
      </w:pPr>
      <w:r w:rsidRPr="00732497">
        <w:rPr>
          <w:b/>
          <w:bCs/>
          <w:lang w:eastAsia="lt-LT"/>
        </w:rPr>
        <w:t>GYVENTOJŲ PRITARIMAS SIŪLOMIEMS ĮGYVENDINTI PROJEKTAMS</w:t>
      </w:r>
    </w:p>
    <w:p w14:paraId="317C6472" w14:textId="77777777" w:rsidR="00176040" w:rsidRPr="005B13C7" w:rsidRDefault="00176040" w:rsidP="00597E47">
      <w:pPr>
        <w:tabs>
          <w:tab w:val="num" w:pos="-1134"/>
          <w:tab w:val="left" w:pos="-426"/>
          <w:tab w:val="num" w:pos="0"/>
        </w:tabs>
        <w:ind w:firstLine="851"/>
        <w:jc w:val="center"/>
        <w:rPr>
          <w:bCs/>
          <w:lang w:eastAsia="lt-LT"/>
        </w:rPr>
      </w:pPr>
    </w:p>
    <w:p w14:paraId="0C264475" w14:textId="77777777" w:rsidR="00176040" w:rsidRPr="00833072" w:rsidRDefault="00176040" w:rsidP="00597E47">
      <w:pPr>
        <w:ind w:firstLine="1276"/>
        <w:jc w:val="both"/>
      </w:pPr>
      <w:r>
        <w:t>18. Ukmergės rajono savivaldybėje</w:t>
      </w:r>
      <w:r w:rsidRPr="003B1691">
        <w:t xml:space="preserve"> </w:t>
      </w:r>
      <w:r>
        <w:t>gyvenamąją vietą deklaravę</w:t>
      </w:r>
      <w:r w:rsidRPr="00A661F0">
        <w:t xml:space="preserve"> gyventojai, ne jaunesni nei 16 metų, savo nuo</w:t>
      </w:r>
      <w:r w:rsidRPr="003C55AB">
        <w:t>monę apie projektų įgyvendinimą</w:t>
      </w:r>
      <w:r w:rsidRPr="00CC2F9A">
        <w:t xml:space="preserve"> išreiškia balsavimu.</w:t>
      </w:r>
    </w:p>
    <w:p w14:paraId="331CFB38" w14:textId="77777777" w:rsidR="00176040" w:rsidRPr="005F321C" w:rsidRDefault="00176040" w:rsidP="00597E47">
      <w:pPr>
        <w:tabs>
          <w:tab w:val="left" w:pos="1298"/>
        </w:tabs>
        <w:autoSpaceDE w:val="0"/>
        <w:autoSpaceDN w:val="0"/>
        <w:ind w:firstLine="1276"/>
        <w:jc w:val="both"/>
        <w:rPr>
          <w:lang w:eastAsia="lt-LT"/>
        </w:rPr>
      </w:pPr>
      <w:r>
        <w:t>19</w:t>
      </w:r>
      <w:r w:rsidRPr="00833072">
        <w:t>. Išsamus projektų s</w:t>
      </w:r>
      <w:r>
        <w:t xml:space="preserve">ąrašas skelbiamas </w:t>
      </w:r>
      <w:r w:rsidRPr="00833072">
        <w:t xml:space="preserve">savivaldybės interneto svetainėje </w:t>
      </w:r>
      <w:hyperlink r:id="rId12" w:history="1">
        <w:r w:rsidRPr="00026292">
          <w:rPr>
            <w:rStyle w:val="Hipersaitas"/>
          </w:rPr>
          <w:t>www.ukmerge.lt</w:t>
        </w:r>
      </w:hyperlink>
      <w:r>
        <w:rPr>
          <w:rStyle w:val="Hipersaitas"/>
        </w:rPr>
        <w:t xml:space="preserve"> </w:t>
      </w:r>
      <w:r w:rsidRPr="000825FB">
        <w:rPr>
          <w:lang w:eastAsia="lt-LT"/>
        </w:rPr>
        <w:t>ir savivaldybės socialinio tinklo paskyroje</w:t>
      </w:r>
      <w:r>
        <w:rPr>
          <w:lang w:eastAsia="lt-LT"/>
        </w:rPr>
        <w:t xml:space="preserve">. </w:t>
      </w:r>
    </w:p>
    <w:p w14:paraId="79DE6E74" w14:textId="77777777" w:rsidR="00176040" w:rsidRDefault="00176040" w:rsidP="00597E47">
      <w:pPr>
        <w:ind w:firstLine="1276"/>
        <w:jc w:val="both"/>
        <w:rPr>
          <w:color w:val="FF0000"/>
        </w:rPr>
      </w:pPr>
      <w:r w:rsidRPr="003B1691">
        <w:t>2</w:t>
      </w:r>
      <w:r>
        <w:t>0</w:t>
      </w:r>
      <w:r w:rsidRPr="00CC2F9A">
        <w:t xml:space="preserve">. </w:t>
      </w:r>
      <w:r w:rsidRPr="00833072">
        <w:t>Balsavimas vyksta balsuojant elektroniniu būdu</w:t>
      </w:r>
      <w:r>
        <w:t xml:space="preserve">, kvietime nurodytu </w:t>
      </w:r>
      <w:r w:rsidRPr="00833072">
        <w:t>adresu</w:t>
      </w:r>
      <w:r>
        <w:t>.</w:t>
      </w:r>
    </w:p>
    <w:p w14:paraId="6540538C" w14:textId="77777777" w:rsidR="00176040" w:rsidRPr="006A7A5F" w:rsidRDefault="00176040" w:rsidP="00597E47">
      <w:pPr>
        <w:ind w:firstLine="1276"/>
        <w:jc w:val="both"/>
      </w:pPr>
      <w:r w:rsidRPr="006A7A5F">
        <w:t>21. Balsuojantis asmuo turi nurodyti šiuos duomenis: vard</w:t>
      </w:r>
      <w:r>
        <w:t>ą</w:t>
      </w:r>
      <w:r w:rsidRPr="006A7A5F">
        <w:t>, pavard</w:t>
      </w:r>
      <w:r>
        <w:t>ę</w:t>
      </w:r>
      <w:r w:rsidRPr="006A7A5F">
        <w:t>,</w:t>
      </w:r>
      <w:r>
        <w:t xml:space="preserve"> gimimo datą</w:t>
      </w:r>
      <w:r w:rsidRPr="006A7A5F">
        <w:t xml:space="preserve"> </w:t>
      </w:r>
      <w:r>
        <w:t xml:space="preserve">ir </w:t>
      </w:r>
      <w:r w:rsidRPr="006A7A5F">
        <w:t>deklaruot</w:t>
      </w:r>
      <w:r>
        <w:t>ą</w:t>
      </w:r>
      <w:r w:rsidRPr="006A7A5F">
        <w:t xml:space="preserve"> gyvenam</w:t>
      </w:r>
      <w:r>
        <w:t>ą</w:t>
      </w:r>
      <w:r w:rsidRPr="006A7A5F">
        <w:t>j</w:t>
      </w:r>
      <w:r>
        <w:t>ą</w:t>
      </w:r>
      <w:r w:rsidRPr="006A7A5F">
        <w:t xml:space="preserve"> viet</w:t>
      </w:r>
      <w:r>
        <w:t>ą</w:t>
      </w:r>
      <w:r w:rsidRPr="006A7A5F">
        <w:t>.</w:t>
      </w:r>
    </w:p>
    <w:p w14:paraId="6FD201FD" w14:textId="77777777" w:rsidR="00176040" w:rsidRPr="006A7A5F" w:rsidRDefault="00176040" w:rsidP="00597E47">
      <w:pPr>
        <w:tabs>
          <w:tab w:val="left" w:pos="709"/>
        </w:tabs>
        <w:ind w:firstLine="1276"/>
        <w:jc w:val="both"/>
      </w:pPr>
      <w:r w:rsidRPr="006A7A5F">
        <w:t>22. Vienas gyventojas turi teisę balsuoti už visus atrinktus projektus, atiduodamas po vieną balsą už kiekvieną projektą.</w:t>
      </w:r>
    </w:p>
    <w:p w14:paraId="66A348D5" w14:textId="77777777" w:rsidR="00176040" w:rsidRDefault="00176040" w:rsidP="00597E47">
      <w:pPr>
        <w:tabs>
          <w:tab w:val="left" w:pos="709"/>
        </w:tabs>
        <w:ind w:firstLine="1276"/>
        <w:jc w:val="both"/>
      </w:pPr>
      <w:r w:rsidRPr="006A7A5F">
        <w:lastRenderedPageBreak/>
        <w:t>2</w:t>
      </w:r>
      <w:r>
        <w:t>3</w:t>
      </w:r>
      <w:r w:rsidRPr="006A7A5F">
        <w:t>. Prireikus nustatyti ar balsavusieji asmenys yra savivaldybėje gyvenamąją vietą deklaravę gyventojai, jų pateikti asmens duomenys gali būti patikrin</w:t>
      </w:r>
      <w:r>
        <w:t>t</w:t>
      </w:r>
      <w:r w:rsidRPr="006A7A5F">
        <w:t>i gyventojų registro duomenų bazėje.</w:t>
      </w:r>
      <w:r w:rsidRPr="00732497">
        <w:t xml:space="preserve"> </w:t>
      </w:r>
    </w:p>
    <w:p w14:paraId="212E1262" w14:textId="77777777" w:rsidR="00176040" w:rsidRDefault="00176040" w:rsidP="00597E47">
      <w:pPr>
        <w:tabs>
          <w:tab w:val="left" w:pos="709"/>
        </w:tabs>
        <w:ind w:firstLine="1276"/>
        <w:jc w:val="both"/>
      </w:pPr>
      <w:r>
        <w:t>24. Asmens duomenys naudojami tik apraše numatytoms balsavimo procedūroms vykdyti. Asmens duomenys saugomi Lietuvos Respublikos asmens duomenų teisinės apsaugos įstatymo numatyta tvarka.</w:t>
      </w:r>
    </w:p>
    <w:p w14:paraId="2E755D86" w14:textId="77777777" w:rsidR="00176040" w:rsidRDefault="00176040" w:rsidP="00597E47">
      <w:pPr>
        <w:ind w:firstLine="851"/>
        <w:jc w:val="center"/>
        <w:rPr>
          <w:b/>
          <w:bCs/>
          <w:lang w:eastAsia="lt-LT"/>
        </w:rPr>
      </w:pPr>
    </w:p>
    <w:p w14:paraId="7F840EDE" w14:textId="7C06DDBC" w:rsidR="00176040" w:rsidRPr="00732497" w:rsidRDefault="00176040" w:rsidP="00597E47">
      <w:pPr>
        <w:ind w:firstLine="851"/>
        <w:jc w:val="center"/>
        <w:rPr>
          <w:b/>
          <w:bCs/>
          <w:lang w:eastAsia="lt-LT"/>
        </w:rPr>
      </w:pPr>
      <w:r w:rsidRPr="00732497">
        <w:rPr>
          <w:b/>
          <w:bCs/>
          <w:lang w:eastAsia="lt-LT"/>
        </w:rPr>
        <w:t>V SKYRIUS</w:t>
      </w:r>
    </w:p>
    <w:p w14:paraId="083B4F9E" w14:textId="77777777" w:rsidR="00176040" w:rsidRPr="00732497" w:rsidRDefault="00176040" w:rsidP="00597E47">
      <w:pPr>
        <w:keepNext/>
        <w:ind w:firstLine="851"/>
        <w:jc w:val="center"/>
        <w:rPr>
          <w:b/>
          <w:lang w:eastAsia="lt-LT"/>
        </w:rPr>
      </w:pPr>
      <w:r w:rsidRPr="00732497">
        <w:rPr>
          <w:b/>
          <w:bCs/>
          <w:lang w:eastAsia="lt-LT"/>
        </w:rPr>
        <w:t>PROJEKTŲ FINANSAVIMAS</w:t>
      </w:r>
    </w:p>
    <w:p w14:paraId="666A0257" w14:textId="77777777" w:rsidR="00176040" w:rsidRPr="005B13C7" w:rsidRDefault="00176040" w:rsidP="00597E47">
      <w:pPr>
        <w:ind w:firstLine="851"/>
      </w:pPr>
    </w:p>
    <w:p w14:paraId="0BE8A850" w14:textId="77777777" w:rsidR="00176040" w:rsidRPr="00903075" w:rsidRDefault="00176040" w:rsidP="00597E47">
      <w:pPr>
        <w:tabs>
          <w:tab w:val="left" w:pos="1298"/>
        </w:tabs>
        <w:autoSpaceDE w:val="0"/>
        <w:autoSpaceDN w:val="0"/>
        <w:ind w:firstLine="1276"/>
        <w:jc w:val="both"/>
        <w:rPr>
          <w:lang w:eastAsia="lt-LT"/>
        </w:rPr>
      </w:pPr>
      <w:r w:rsidRPr="005B13C7">
        <w:t>2</w:t>
      </w:r>
      <w:r>
        <w:t>5</w:t>
      </w:r>
      <w:r w:rsidRPr="005B13C7">
        <w:t xml:space="preserve">. Atrinkti ir gyventojų pritarimą gavę projektai </w:t>
      </w:r>
      <w:r>
        <w:t>bei</w:t>
      </w:r>
      <w:r w:rsidRPr="005B13C7">
        <w:t xml:space="preserve"> jų aprašymai viešai skelbiami savivaldybės </w:t>
      </w:r>
      <w:r w:rsidRPr="00903075">
        <w:t xml:space="preserve">interneto svetainėje </w:t>
      </w:r>
      <w:hyperlink r:id="rId13" w:history="1">
        <w:r w:rsidRPr="00903075">
          <w:rPr>
            <w:rStyle w:val="Hipersaitas"/>
            <w:color w:val="auto"/>
          </w:rPr>
          <w:t>www.ukmerge.lt</w:t>
        </w:r>
      </w:hyperlink>
      <w:r w:rsidRPr="00903075">
        <w:t xml:space="preserve"> </w:t>
      </w:r>
      <w:r w:rsidRPr="00903075">
        <w:rPr>
          <w:lang w:eastAsia="lt-LT"/>
        </w:rPr>
        <w:t xml:space="preserve">ir savivaldybės socialinio tinklo paskyroje. </w:t>
      </w:r>
    </w:p>
    <w:p w14:paraId="778DBD55" w14:textId="55330693" w:rsidR="00176040" w:rsidRPr="00903075" w:rsidRDefault="00176040" w:rsidP="00597E47">
      <w:pPr>
        <w:ind w:firstLine="1276"/>
        <w:jc w:val="both"/>
        <w:rPr>
          <w:bCs/>
          <w:lang w:eastAsia="lt-LT"/>
        </w:rPr>
      </w:pPr>
      <w:r w:rsidRPr="00903075">
        <w:rPr>
          <w:bCs/>
          <w:lang w:eastAsia="lt-LT"/>
        </w:rPr>
        <w:t>26. Daugiausiai</w:t>
      </w:r>
      <w:r w:rsidR="006230E1" w:rsidRPr="00903075">
        <w:rPr>
          <w:bCs/>
          <w:lang w:eastAsia="lt-LT"/>
        </w:rPr>
        <w:t>, bet ne mažiau kaip 300 rajono</w:t>
      </w:r>
      <w:r w:rsidRPr="00903075">
        <w:rPr>
          <w:bCs/>
          <w:lang w:eastAsia="lt-LT"/>
        </w:rPr>
        <w:t xml:space="preserve"> gyventojų balsų gavusį (-</w:t>
      </w:r>
      <w:proofErr w:type="spellStart"/>
      <w:r w:rsidRPr="00903075">
        <w:rPr>
          <w:bCs/>
          <w:lang w:eastAsia="lt-LT"/>
        </w:rPr>
        <w:t>ius</w:t>
      </w:r>
      <w:proofErr w:type="spellEnd"/>
      <w:r w:rsidRPr="00903075">
        <w:rPr>
          <w:bCs/>
          <w:lang w:eastAsia="lt-LT"/>
        </w:rPr>
        <w:t>) ir savivaldybės tarybos patvirtintą (-</w:t>
      </w:r>
      <w:proofErr w:type="spellStart"/>
      <w:r w:rsidRPr="00903075">
        <w:rPr>
          <w:bCs/>
          <w:lang w:eastAsia="lt-LT"/>
        </w:rPr>
        <w:t>us</w:t>
      </w:r>
      <w:proofErr w:type="spellEnd"/>
      <w:r w:rsidRPr="00903075">
        <w:rPr>
          <w:bCs/>
          <w:lang w:eastAsia="lt-LT"/>
        </w:rPr>
        <w:t>) projektą (-</w:t>
      </w:r>
      <w:proofErr w:type="spellStart"/>
      <w:r w:rsidRPr="00903075">
        <w:rPr>
          <w:bCs/>
          <w:lang w:eastAsia="lt-LT"/>
        </w:rPr>
        <w:t>us</w:t>
      </w:r>
      <w:proofErr w:type="spellEnd"/>
      <w:r w:rsidRPr="00903075">
        <w:rPr>
          <w:bCs/>
          <w:lang w:eastAsia="lt-LT"/>
        </w:rPr>
        <w:t xml:space="preserve">) įgyvendina savivaldybės administracija. </w:t>
      </w:r>
    </w:p>
    <w:p w14:paraId="13A54F88" w14:textId="77777777" w:rsidR="00176040" w:rsidRPr="00903075" w:rsidRDefault="00176040" w:rsidP="00597E47">
      <w:pPr>
        <w:ind w:firstLine="1276"/>
        <w:jc w:val="both"/>
        <w:rPr>
          <w:bCs/>
          <w:lang w:eastAsia="lt-LT"/>
        </w:rPr>
      </w:pPr>
      <w:r w:rsidRPr="00903075">
        <w:rPr>
          <w:bCs/>
          <w:lang w:eastAsia="lt-LT"/>
        </w:rPr>
        <w:t xml:space="preserve">27. Einamaisiais metais įgyvendinami tie projektai, kurie gavo didžiausią gyventojų balsų skaičių. Projektų įgyvendinama tiek, kad nebūtų viršijama numatyta finansavimo suma savivaldybės biudžete. </w:t>
      </w:r>
    </w:p>
    <w:p w14:paraId="47E8CC61" w14:textId="5A8572BC" w:rsidR="00176040" w:rsidRPr="00903075" w:rsidRDefault="00176040" w:rsidP="00AD1FAE">
      <w:pPr>
        <w:ind w:firstLine="1276"/>
        <w:jc w:val="both"/>
        <w:rPr>
          <w:rFonts w:eastAsia="Calibri"/>
          <w:lang w:eastAsia="lt-LT"/>
        </w:rPr>
      </w:pPr>
      <w:bookmarkStart w:id="2" w:name="_Hlk58939484"/>
      <w:r w:rsidRPr="00903075">
        <w:rPr>
          <w:bCs/>
          <w:lang w:eastAsia="lt-LT"/>
        </w:rPr>
        <w:t xml:space="preserve">28. </w:t>
      </w:r>
      <w:r w:rsidR="00AD1FAE" w:rsidRPr="00903075">
        <w:rPr>
          <w:rFonts w:eastAsia="Calibri"/>
          <w:lang w:eastAsia="lt-LT"/>
        </w:rPr>
        <w:t>Projektai finansuojami savivaldybės biudžeto lėšomis. Pareiškėjas, teikdamas projektą, gali pateikti įrodymus, kad projektas taip pat bus finansuojamas ir iš kitų šaltinių. Tačiau tai nelaikoma prioritetine sąlyga svarstant lėšų projektui skyrimą.</w:t>
      </w:r>
    </w:p>
    <w:bookmarkEnd w:id="2"/>
    <w:p w14:paraId="48F57303" w14:textId="77777777" w:rsidR="00176040" w:rsidRPr="00903075" w:rsidRDefault="00176040" w:rsidP="00597E47">
      <w:pPr>
        <w:ind w:firstLine="851"/>
        <w:jc w:val="both"/>
        <w:rPr>
          <w:bCs/>
          <w:lang w:eastAsia="lt-LT"/>
        </w:rPr>
      </w:pPr>
      <w:r w:rsidRPr="00903075">
        <w:rPr>
          <w:bCs/>
          <w:lang w:eastAsia="lt-LT"/>
        </w:rPr>
        <w:tab/>
      </w:r>
    </w:p>
    <w:p w14:paraId="0B4A28C3" w14:textId="3B069AE1" w:rsidR="00176040" w:rsidRPr="00732497" w:rsidRDefault="00176040" w:rsidP="008D41CB">
      <w:pPr>
        <w:jc w:val="center"/>
        <w:rPr>
          <w:b/>
          <w:lang w:eastAsia="lt-LT"/>
        </w:rPr>
      </w:pPr>
      <w:r w:rsidRPr="00732497">
        <w:rPr>
          <w:b/>
          <w:bCs/>
          <w:lang w:eastAsia="lt-LT"/>
        </w:rPr>
        <w:t>VI SKYRIUS</w:t>
      </w:r>
    </w:p>
    <w:p w14:paraId="370A7F2E" w14:textId="77777777" w:rsidR="00176040" w:rsidRPr="00732497" w:rsidRDefault="00176040" w:rsidP="008D41CB">
      <w:pPr>
        <w:jc w:val="center"/>
        <w:rPr>
          <w:b/>
          <w:lang w:eastAsia="lt-LT"/>
        </w:rPr>
      </w:pPr>
      <w:r w:rsidRPr="00732497">
        <w:rPr>
          <w:b/>
          <w:bCs/>
          <w:lang w:eastAsia="lt-LT"/>
        </w:rPr>
        <w:t>BAIGIAMOSIOS NUOSTATOS</w:t>
      </w:r>
    </w:p>
    <w:p w14:paraId="28BDE659" w14:textId="77777777" w:rsidR="00176040" w:rsidRPr="00732497" w:rsidRDefault="00176040" w:rsidP="00597E47">
      <w:pPr>
        <w:ind w:firstLine="851"/>
      </w:pPr>
    </w:p>
    <w:p w14:paraId="183AA79F" w14:textId="77777777" w:rsidR="00176040" w:rsidRPr="005F321C" w:rsidRDefault="00176040" w:rsidP="00597E47">
      <w:pPr>
        <w:ind w:firstLine="1276"/>
        <w:jc w:val="both"/>
        <w:rPr>
          <w:lang w:eastAsia="lt-LT"/>
        </w:rPr>
      </w:pPr>
      <w:r>
        <w:t>29</w:t>
      </w:r>
      <w:r w:rsidRPr="005B13C7">
        <w:t xml:space="preserve">. </w:t>
      </w:r>
      <w:r w:rsidRPr="005B13C7">
        <w:rPr>
          <w:lang w:eastAsia="lt-LT"/>
        </w:rPr>
        <w:t>Savivaldybės lėšų, skiriamų projektams finansuo</w:t>
      </w:r>
      <w:r w:rsidRPr="004C0B74">
        <w:rPr>
          <w:lang w:eastAsia="lt-LT"/>
        </w:rPr>
        <w:t xml:space="preserve">ti, naudojimo kontrolę atlieka </w:t>
      </w:r>
      <w:r w:rsidRPr="005F321C">
        <w:rPr>
          <w:lang w:eastAsia="lt-LT"/>
        </w:rPr>
        <w:t>savivaldybės administracija.</w:t>
      </w:r>
    </w:p>
    <w:p w14:paraId="1D3D3696" w14:textId="77777777" w:rsidR="00176040" w:rsidRDefault="00176040" w:rsidP="00597E47">
      <w:pPr>
        <w:ind w:firstLine="1276"/>
        <w:jc w:val="both"/>
        <w:rPr>
          <w:lang w:eastAsia="lt-LT"/>
        </w:rPr>
      </w:pPr>
      <w:r>
        <w:rPr>
          <w:lang w:eastAsia="lt-LT"/>
        </w:rPr>
        <w:t>30</w:t>
      </w:r>
      <w:r w:rsidRPr="005B13C7">
        <w:rPr>
          <w:lang w:eastAsia="lt-LT"/>
        </w:rPr>
        <w:t xml:space="preserve">. Projektų vykdymo ir lėšų panaudojimo vertinimą atlieka </w:t>
      </w:r>
      <w:r>
        <w:rPr>
          <w:lang w:eastAsia="lt-LT"/>
        </w:rPr>
        <w:t>s</w:t>
      </w:r>
      <w:r w:rsidRPr="005B13C7">
        <w:rPr>
          <w:lang w:eastAsia="lt-LT"/>
        </w:rPr>
        <w:t xml:space="preserve">avivaldybės </w:t>
      </w:r>
      <w:r>
        <w:rPr>
          <w:lang w:eastAsia="lt-LT"/>
        </w:rPr>
        <w:t>k</w:t>
      </w:r>
      <w:r w:rsidRPr="005B13C7">
        <w:rPr>
          <w:lang w:eastAsia="lt-LT"/>
        </w:rPr>
        <w:t>ontrolės ir audito tarnyba</w:t>
      </w:r>
      <w:r>
        <w:rPr>
          <w:lang w:eastAsia="lt-LT"/>
        </w:rPr>
        <w:t xml:space="preserve"> ir</w:t>
      </w:r>
      <w:r w:rsidRPr="005B13C7">
        <w:rPr>
          <w:lang w:eastAsia="lt-LT"/>
        </w:rPr>
        <w:t xml:space="preserve"> </w:t>
      </w:r>
      <w:r>
        <w:rPr>
          <w:lang w:eastAsia="lt-LT"/>
        </w:rPr>
        <w:t xml:space="preserve">savivaldybės administracijos </w:t>
      </w:r>
      <w:r w:rsidRPr="005B13C7">
        <w:rPr>
          <w:lang w:eastAsia="lt-LT"/>
        </w:rPr>
        <w:t>Centralizuot</w:t>
      </w:r>
      <w:r>
        <w:rPr>
          <w:lang w:eastAsia="lt-LT"/>
        </w:rPr>
        <w:t>o</w:t>
      </w:r>
      <w:r w:rsidRPr="005B13C7">
        <w:rPr>
          <w:lang w:eastAsia="lt-LT"/>
        </w:rPr>
        <w:t xml:space="preserve"> vidaus audito skyrius, vadovaudamiesi jų veiklą reglamentuojančiais teisės aktais.</w:t>
      </w:r>
    </w:p>
    <w:p w14:paraId="5063D855" w14:textId="6791AAA1" w:rsidR="00176040" w:rsidRDefault="00176040" w:rsidP="00597E47">
      <w:pPr>
        <w:ind w:firstLine="1276"/>
        <w:jc w:val="both"/>
        <w:rPr>
          <w:lang w:eastAsia="lt-LT"/>
        </w:rPr>
      </w:pPr>
      <w:r w:rsidRPr="005B13C7">
        <w:rPr>
          <w:lang w:eastAsia="lt-LT"/>
        </w:rPr>
        <w:t>3</w:t>
      </w:r>
      <w:r>
        <w:rPr>
          <w:lang w:eastAsia="lt-LT"/>
        </w:rPr>
        <w:t>1</w:t>
      </w:r>
      <w:r w:rsidRPr="005B13C7">
        <w:rPr>
          <w:lang w:eastAsia="lt-LT"/>
        </w:rPr>
        <w:t xml:space="preserve">. Šis aprašas gali būti keičiamas, papildomas ar </w:t>
      </w:r>
      <w:r>
        <w:rPr>
          <w:lang w:eastAsia="lt-LT"/>
        </w:rPr>
        <w:t xml:space="preserve">pripažįstamas netekusiu galios </w:t>
      </w:r>
      <w:r w:rsidRPr="005B13C7">
        <w:rPr>
          <w:lang w:eastAsia="lt-LT"/>
        </w:rPr>
        <w:t>savivaldybės tarybos sprendimu.</w:t>
      </w:r>
    </w:p>
    <w:p w14:paraId="5A4BD13B" w14:textId="77777777" w:rsidR="00176040" w:rsidRDefault="00176040" w:rsidP="00597E47">
      <w:pPr>
        <w:ind w:firstLine="851"/>
        <w:jc w:val="both"/>
      </w:pPr>
    </w:p>
    <w:p w14:paraId="03DBE647" w14:textId="2BCB48D3" w:rsidR="008D41CB" w:rsidRDefault="00916446" w:rsidP="00597E47">
      <w:pPr>
        <w:jc w:val="center"/>
        <w:sectPr w:rsidR="008D41CB" w:rsidSect="00597E47">
          <w:pgSz w:w="11906" w:h="16838"/>
          <w:pgMar w:top="1134" w:right="567" w:bottom="1134" w:left="1701" w:header="567" w:footer="567" w:gutter="0"/>
          <w:pgNumType w:start="1"/>
          <w:cols w:space="720"/>
          <w:titlePg/>
          <w:docGrid w:linePitch="326"/>
        </w:sectPr>
      </w:pPr>
      <w:r>
        <w:t>_________________________</w:t>
      </w:r>
    </w:p>
    <w:p w14:paraId="4481635B" w14:textId="32CD7E9D" w:rsidR="008D41CB" w:rsidRDefault="008D41CB" w:rsidP="008D41CB"/>
    <w:sectPr w:rsidR="008D41CB" w:rsidSect="00597E47">
      <w:pgSz w:w="11906" w:h="16838"/>
      <w:pgMar w:top="1134"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F26B3" w14:textId="77777777" w:rsidR="00AE6511" w:rsidRDefault="00AE6511">
      <w:r>
        <w:separator/>
      </w:r>
    </w:p>
  </w:endnote>
  <w:endnote w:type="continuationSeparator" w:id="0">
    <w:p w14:paraId="1004F153" w14:textId="77777777" w:rsidR="00AE6511" w:rsidRDefault="00AE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9C2C9" w14:textId="77777777" w:rsidR="00AE6511" w:rsidRDefault="00AE6511">
      <w:r>
        <w:separator/>
      </w:r>
    </w:p>
  </w:footnote>
  <w:footnote w:type="continuationSeparator" w:id="0">
    <w:p w14:paraId="6BC1C8FD" w14:textId="77777777" w:rsidR="00AE6511" w:rsidRDefault="00AE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349244"/>
      <w:docPartObj>
        <w:docPartGallery w:val="Page Numbers (Top of Page)"/>
        <w:docPartUnique/>
      </w:docPartObj>
    </w:sdtPr>
    <w:sdtEndPr/>
    <w:sdtContent>
      <w:p w14:paraId="139043C0" w14:textId="7A820221" w:rsidR="00597E47" w:rsidRDefault="00597E47">
        <w:pPr>
          <w:pStyle w:val="Antrats"/>
          <w:jc w:val="center"/>
        </w:pPr>
        <w:r>
          <w:fldChar w:fldCharType="begin"/>
        </w:r>
        <w:r>
          <w:instrText>PAGE   \* MERGEFORMAT</w:instrText>
        </w:r>
        <w:r>
          <w:fldChar w:fldCharType="separate"/>
        </w:r>
        <w:r w:rsidR="00916446">
          <w:rPr>
            <w:noProof/>
          </w:rPr>
          <w:t>3</w:t>
        </w:r>
        <w:r>
          <w:fldChar w:fldCharType="end"/>
        </w:r>
      </w:p>
    </w:sdtContent>
  </w:sdt>
  <w:p w14:paraId="37C9CD96" w14:textId="77777777" w:rsidR="00597E47" w:rsidRDefault="00597E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90C5B"/>
    <w:multiLevelType w:val="multilevel"/>
    <w:tmpl w:val="87207F78"/>
    <w:lvl w:ilvl="0">
      <w:start w:val="1"/>
      <w:numFmt w:val="decimal"/>
      <w:lvlText w:val="%1."/>
      <w:lvlJc w:val="left"/>
      <w:pPr>
        <w:ind w:left="4755" w:hanging="360"/>
      </w:pPr>
      <w:rPr>
        <w:b w:val="0"/>
        <w:color w:val="000000"/>
      </w:rPr>
    </w:lvl>
    <w:lvl w:ilvl="1">
      <w:start w:val="1"/>
      <w:numFmt w:val="decimal"/>
      <w:lvlText w:val="%1.%2."/>
      <w:lvlJc w:val="left"/>
      <w:pPr>
        <w:ind w:left="1636" w:hanging="360"/>
      </w:pPr>
      <w:rPr>
        <w:b w:val="0"/>
      </w:rPr>
    </w:lvl>
    <w:lvl w:ilvl="2">
      <w:start w:val="1"/>
      <w:numFmt w:val="decimal"/>
      <w:lvlText w:val="%1.%2.%3."/>
      <w:lvlJc w:val="left"/>
      <w:pPr>
        <w:ind w:left="2912" w:hanging="720"/>
      </w:pPr>
    </w:lvl>
    <w:lvl w:ilvl="3">
      <w:start w:val="1"/>
      <w:numFmt w:val="decimal"/>
      <w:lvlText w:val="%1.%2.%3.%4."/>
      <w:lvlJc w:val="left"/>
      <w:pPr>
        <w:ind w:left="3828" w:hanging="720"/>
      </w:pPr>
    </w:lvl>
    <w:lvl w:ilvl="4">
      <w:start w:val="1"/>
      <w:numFmt w:val="decimal"/>
      <w:lvlText w:val="%1.%2.%3.%4.%5."/>
      <w:lvlJc w:val="left"/>
      <w:pPr>
        <w:ind w:left="5104" w:hanging="1080"/>
      </w:pPr>
    </w:lvl>
    <w:lvl w:ilvl="5">
      <w:start w:val="1"/>
      <w:numFmt w:val="decimal"/>
      <w:lvlText w:val="%1.%2.%3.%4.%5.%6."/>
      <w:lvlJc w:val="left"/>
      <w:pPr>
        <w:ind w:left="6020" w:hanging="1080"/>
      </w:pPr>
    </w:lvl>
    <w:lvl w:ilvl="6">
      <w:start w:val="1"/>
      <w:numFmt w:val="decimal"/>
      <w:lvlText w:val="%1.%2.%3.%4.%5.%6.%7."/>
      <w:lvlJc w:val="left"/>
      <w:pPr>
        <w:ind w:left="7296" w:hanging="1440"/>
      </w:pPr>
    </w:lvl>
    <w:lvl w:ilvl="7">
      <w:start w:val="1"/>
      <w:numFmt w:val="decimal"/>
      <w:lvlText w:val="%1.%2.%3.%4.%5.%6.%7.%8."/>
      <w:lvlJc w:val="left"/>
      <w:pPr>
        <w:ind w:left="8212" w:hanging="1440"/>
      </w:pPr>
    </w:lvl>
    <w:lvl w:ilvl="8">
      <w:start w:val="1"/>
      <w:numFmt w:val="decimal"/>
      <w:lvlText w:val="%1.%2.%3.%4.%5.%6.%7.%8.%9."/>
      <w:lvlJc w:val="left"/>
      <w:pPr>
        <w:ind w:left="9488" w:hanging="1800"/>
      </w:pPr>
    </w:lvl>
  </w:abstractNum>
  <w:abstractNum w:abstractNumId="1"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2" w15:restartNumberingAfterBreak="0">
    <w:nsid w:val="7E5B4673"/>
    <w:multiLevelType w:val="multilevel"/>
    <w:tmpl w:val="FCB0B764"/>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2F"/>
    <w:rsid w:val="000708DB"/>
    <w:rsid w:val="000F457A"/>
    <w:rsid w:val="00176040"/>
    <w:rsid w:val="001A018E"/>
    <w:rsid w:val="001C0D3E"/>
    <w:rsid w:val="002971F4"/>
    <w:rsid w:val="003471D9"/>
    <w:rsid w:val="003D23C4"/>
    <w:rsid w:val="00533F4B"/>
    <w:rsid w:val="00597E47"/>
    <w:rsid w:val="005E0EA8"/>
    <w:rsid w:val="00616B04"/>
    <w:rsid w:val="006230E1"/>
    <w:rsid w:val="006447A6"/>
    <w:rsid w:val="0072452F"/>
    <w:rsid w:val="008B20E5"/>
    <w:rsid w:val="008C5DBA"/>
    <w:rsid w:val="008D413C"/>
    <w:rsid w:val="008D41CB"/>
    <w:rsid w:val="008E7DFD"/>
    <w:rsid w:val="00903075"/>
    <w:rsid w:val="00916446"/>
    <w:rsid w:val="009A3635"/>
    <w:rsid w:val="009C442B"/>
    <w:rsid w:val="009E4DC1"/>
    <w:rsid w:val="00A06969"/>
    <w:rsid w:val="00A21666"/>
    <w:rsid w:val="00AD1FAE"/>
    <w:rsid w:val="00AE6511"/>
    <w:rsid w:val="00B4106C"/>
    <w:rsid w:val="00B866B4"/>
    <w:rsid w:val="00C83875"/>
    <w:rsid w:val="00C84526"/>
    <w:rsid w:val="00CF7F80"/>
    <w:rsid w:val="00D6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DF8E"/>
  <w15:docId w15:val="{1E438FF5-125F-4114-911D-799BE442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semiHidden/>
    <w:rsid w:val="000F4171"/>
    <w:rPr>
      <w:rFonts w:ascii="Tahoma" w:hAnsi="Tahoma" w:cs="Tahoma"/>
      <w:sz w:val="16"/>
      <w:szCs w:val="16"/>
    </w:rPr>
  </w:style>
  <w:style w:type="paragraph" w:styleId="Sraopastraipa">
    <w:name w:val="List Paragraph"/>
    <w:basedOn w:val="prastasis"/>
    <w:uiPriority w:val="34"/>
    <w:qFormat/>
    <w:rsid w:val="00B47ED2"/>
    <w:pPr>
      <w:ind w:left="720"/>
      <w:contextualSpacing/>
    </w:pPr>
  </w:style>
  <w:style w:type="table" w:styleId="Lentelstinklelis">
    <w:name w:val="Table Grid"/>
    <w:basedOn w:val="prastojilentel"/>
    <w:uiPriority w:val="39"/>
    <w:rsid w:val="00E33B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57A6C"/>
    <w:rPr>
      <w:sz w:val="16"/>
      <w:szCs w:val="16"/>
    </w:rPr>
  </w:style>
  <w:style w:type="paragraph" w:styleId="Komentarotekstas">
    <w:name w:val="annotation text"/>
    <w:basedOn w:val="prastasis"/>
    <w:link w:val="KomentarotekstasDiagrama"/>
    <w:rsid w:val="00E57A6C"/>
    <w:rPr>
      <w:sz w:val="20"/>
      <w:szCs w:val="20"/>
    </w:rPr>
  </w:style>
  <w:style w:type="character" w:customStyle="1" w:styleId="KomentarotekstasDiagrama">
    <w:name w:val="Komentaro tekstas Diagrama"/>
    <w:basedOn w:val="Numatytasispastraiposriftas"/>
    <w:link w:val="Komentarotekstas"/>
    <w:rsid w:val="00E57A6C"/>
    <w:rPr>
      <w:lang w:eastAsia="en-US"/>
    </w:rPr>
  </w:style>
  <w:style w:type="paragraph" w:styleId="Komentarotema">
    <w:name w:val="annotation subject"/>
    <w:basedOn w:val="Komentarotekstas"/>
    <w:next w:val="Komentarotekstas"/>
    <w:link w:val="KomentarotemaDiagrama"/>
    <w:rsid w:val="00E57A6C"/>
    <w:rPr>
      <w:b/>
      <w:bCs/>
    </w:rPr>
  </w:style>
  <w:style w:type="character" w:customStyle="1" w:styleId="KomentarotemaDiagrama">
    <w:name w:val="Komentaro tema Diagrama"/>
    <w:basedOn w:val="KomentarotekstasDiagrama"/>
    <w:link w:val="Komentarotema"/>
    <w:rsid w:val="00E57A6C"/>
    <w:rPr>
      <w:b/>
      <w:bCs/>
      <w:lang w:eastAsia="en-US"/>
    </w:rPr>
  </w:style>
  <w:style w:type="paragraph" w:styleId="Puslapioinaostekstas">
    <w:name w:val="footnote text"/>
    <w:basedOn w:val="prastasis"/>
    <w:link w:val="PuslapioinaostekstasDiagrama"/>
    <w:rsid w:val="00E57A6C"/>
    <w:rPr>
      <w:sz w:val="20"/>
      <w:szCs w:val="20"/>
    </w:rPr>
  </w:style>
  <w:style w:type="character" w:customStyle="1" w:styleId="PuslapioinaostekstasDiagrama">
    <w:name w:val="Puslapio išnašos tekstas Diagrama"/>
    <w:basedOn w:val="Numatytasispastraiposriftas"/>
    <w:link w:val="Puslapioinaostekstas"/>
    <w:rsid w:val="00E57A6C"/>
    <w:rPr>
      <w:lang w:eastAsia="en-US"/>
    </w:rPr>
  </w:style>
  <w:style w:type="character" w:styleId="Puslapioinaosnuoroda">
    <w:name w:val="footnote reference"/>
    <w:basedOn w:val="Numatytasispastraiposriftas"/>
    <w:rsid w:val="00E57A6C"/>
    <w:rPr>
      <w:vertAlign w:val="superscript"/>
    </w:rPr>
  </w:style>
  <w:style w:type="paragraph" w:styleId="Dokumentoinaostekstas">
    <w:name w:val="endnote text"/>
    <w:basedOn w:val="prastasis"/>
    <w:link w:val="DokumentoinaostekstasDiagrama"/>
    <w:rsid w:val="00E57A6C"/>
    <w:rPr>
      <w:sz w:val="20"/>
      <w:szCs w:val="20"/>
    </w:rPr>
  </w:style>
  <w:style w:type="character" w:customStyle="1" w:styleId="DokumentoinaostekstasDiagrama">
    <w:name w:val="Dokumento išnašos tekstas Diagrama"/>
    <w:basedOn w:val="Numatytasispastraiposriftas"/>
    <w:link w:val="Dokumentoinaostekstas"/>
    <w:rsid w:val="00E57A6C"/>
    <w:rPr>
      <w:lang w:eastAsia="en-US"/>
    </w:rPr>
  </w:style>
  <w:style w:type="character" w:styleId="Dokumentoinaosnumeris">
    <w:name w:val="endnote reference"/>
    <w:basedOn w:val="Numatytasispastraiposriftas"/>
    <w:rsid w:val="00E57A6C"/>
    <w:rPr>
      <w:vertAlign w:val="superscript"/>
    </w:rPr>
  </w:style>
  <w:style w:type="character" w:customStyle="1" w:styleId="PoratDiagrama">
    <w:name w:val="Poraštė Diagrama"/>
    <w:basedOn w:val="Numatytasispastraiposriftas"/>
    <w:link w:val="Porat"/>
    <w:uiPriority w:val="99"/>
    <w:rsid w:val="006F169C"/>
    <w:rPr>
      <w:sz w:val="24"/>
      <w:szCs w:val="24"/>
      <w:lang w:eastAsia="en-US"/>
    </w:rPr>
  </w:style>
  <w:style w:type="paragraph" w:styleId="prastasiniatinklio">
    <w:name w:val="Normal (Web)"/>
    <w:basedOn w:val="prastasis"/>
    <w:uiPriority w:val="99"/>
    <w:unhideWhenUsed/>
    <w:rsid w:val="001F3DEC"/>
    <w:pPr>
      <w:spacing w:before="100" w:beforeAutospacing="1" w:after="100" w:afterAutospacing="1"/>
    </w:pPr>
    <w:rPr>
      <w:lang w:eastAsia="zh-TW"/>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character" w:styleId="Hipersaitas">
    <w:name w:val="Hyperlink"/>
    <w:uiPriority w:val="99"/>
    <w:unhideWhenUsed/>
    <w:rsid w:val="00176040"/>
    <w:rPr>
      <w:color w:val="0000FF"/>
      <w:u w:val="single"/>
    </w:rPr>
  </w:style>
  <w:style w:type="character" w:styleId="Emfaz">
    <w:name w:val="Emphasis"/>
    <w:uiPriority w:val="20"/>
    <w:qFormat/>
    <w:rsid w:val="00176040"/>
    <w:rPr>
      <w:i/>
      <w:iCs/>
    </w:rPr>
  </w:style>
  <w:style w:type="paragraph" w:styleId="Pagrindiniotekstotrauka">
    <w:name w:val="Body Text Indent"/>
    <w:basedOn w:val="prastasis"/>
    <w:link w:val="PagrindiniotekstotraukaDiagrama"/>
    <w:rsid w:val="00176040"/>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176040"/>
    <w:rPr>
      <w:szCs w:val="20"/>
    </w:rPr>
  </w:style>
  <w:style w:type="character" w:customStyle="1" w:styleId="AntratsDiagrama">
    <w:name w:val="Antraštės Diagrama"/>
    <w:basedOn w:val="Numatytasispastraiposriftas"/>
    <w:link w:val="Antrats"/>
    <w:uiPriority w:val="99"/>
    <w:rsid w:val="00597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5906">
      <w:bodyDiv w:val="1"/>
      <w:marLeft w:val="0"/>
      <w:marRight w:val="0"/>
      <w:marTop w:val="0"/>
      <w:marBottom w:val="0"/>
      <w:divBdr>
        <w:top w:val="none" w:sz="0" w:space="0" w:color="auto"/>
        <w:left w:val="none" w:sz="0" w:space="0" w:color="auto"/>
        <w:bottom w:val="none" w:sz="0" w:space="0" w:color="auto"/>
        <w:right w:val="none" w:sz="0" w:space="0" w:color="auto"/>
      </w:divBdr>
    </w:div>
    <w:div w:id="1231040546">
      <w:bodyDiv w:val="1"/>
      <w:marLeft w:val="0"/>
      <w:marRight w:val="0"/>
      <w:marTop w:val="0"/>
      <w:marBottom w:val="0"/>
      <w:divBdr>
        <w:top w:val="none" w:sz="0" w:space="0" w:color="auto"/>
        <w:left w:val="none" w:sz="0" w:space="0" w:color="auto"/>
        <w:bottom w:val="none" w:sz="0" w:space="0" w:color="auto"/>
        <w:right w:val="none" w:sz="0" w:space="0" w:color="auto"/>
      </w:divBdr>
    </w:div>
    <w:div w:id="1682010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merg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BbZ1YJVHA4+GwzGODLqZrse/kw==">AMUW2mXRSQhGff4c5nN5mUYl9jZpZIvwUb/LdZ0jP2JMRpY9AjB8maMNa1T8e/mp41K7lOtgS8pd9O+C8kPoUBggiRJmiuzoPbXP/lfXdVxHjCfcfq1rHzZa490Rsx2irXxEfBhIuc93pzCwigx3wCUFP3p3148dNXxCW2FpPPdERVgNoauXHtTRoPvrTV8OmQE/sagwGn1l4rMzEFXhjtlSy4mjAoSwtiQ7UTXHblZSqmcqkEkbUBgpPXNN1aTO6pzx4IPLaYEAiFO6UA7SmASurU/m/++U9hXf5WTzxeAriwSqUUV4XKUpzq1XXI4wvHgvW9+5dEqfgw7NXnyAARPyv4s7gDJBLZCH7+bLymkWaOLZyNvf/TZwU/wA+ZV4RhgYdXjd/ruPbuG33oDtculGooLPYvhg3SFF5OSUiH+bPI9pjwr/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5759</Words>
  <Characters>3284</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Paskevicius</dc:creator>
  <cp:lastModifiedBy>Airida Klevinskienė</cp:lastModifiedBy>
  <cp:revision>2</cp:revision>
  <dcterms:created xsi:type="dcterms:W3CDTF">2022-02-24T14:07:00Z</dcterms:created>
  <dcterms:modified xsi:type="dcterms:W3CDTF">2022-02-24T14:07:00Z</dcterms:modified>
</cp:coreProperties>
</file>